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8EB3" w14:textId="77777777" w:rsidR="00A90BB0" w:rsidRPr="00A77CF8" w:rsidRDefault="00A90BB0" w:rsidP="00A90BB0">
      <w:pPr>
        <w:adjustRightInd w:val="0"/>
        <w:spacing w:line="360" w:lineRule="atLeast"/>
        <w:jc w:val="center"/>
        <w:textAlignment w:val="baseline"/>
        <w:rPr>
          <w:rFonts w:ascii="Times New Roman" w:eastAsia="新細明體" w:hAnsi="Times New Roman" w:cs="Times New Roman"/>
          <w:b/>
          <w:kern w:val="0"/>
          <w:sz w:val="28"/>
          <w:szCs w:val="20"/>
        </w:rPr>
      </w:pPr>
      <w:r w:rsidRPr="00A77CF8">
        <w:rPr>
          <w:rFonts w:ascii="標楷體" w:eastAsia="標楷體" w:hAnsi="Times New Roman" w:cs="Times New Roman" w:hint="eastAsia"/>
          <w:b/>
          <w:kern w:val="0"/>
          <w:sz w:val="28"/>
          <w:szCs w:val="20"/>
        </w:rPr>
        <w:t>國立東華大學「延攬科技人才及研究學者」合約書</w:t>
      </w:r>
    </w:p>
    <w:p w14:paraId="324439E1" w14:textId="77777777" w:rsidR="00A90BB0" w:rsidRPr="00A77CF8" w:rsidRDefault="00A90BB0" w:rsidP="00A90BB0">
      <w:pPr>
        <w:adjustRightInd w:val="0"/>
        <w:spacing w:line="360" w:lineRule="atLeast"/>
        <w:jc w:val="center"/>
        <w:textAlignment w:val="baseline"/>
        <w:rPr>
          <w:rFonts w:ascii="Times New Roman" w:eastAsia="細明體" w:hAnsi="Times New Roman" w:cs="Times New Roman"/>
          <w:kern w:val="0"/>
          <w:szCs w:val="24"/>
        </w:rPr>
      </w:pPr>
      <w:r w:rsidRPr="00A77CF8">
        <w:rPr>
          <w:rFonts w:ascii="Times New Roman" w:eastAsia="細明體" w:hAnsi="Times New Roman" w:cs="Times New Roman"/>
          <w:kern w:val="0"/>
          <w:szCs w:val="24"/>
        </w:rPr>
        <w:t xml:space="preserve">Contract Agreement between </w:t>
      </w:r>
      <w:smartTag w:uri="urn:schemas-microsoft-com:office:smarttags" w:element="place">
        <w:smartTag w:uri="urn:schemas-microsoft-com:office:smarttags" w:element="PlaceName">
          <w:r w:rsidRPr="00A77CF8">
            <w:rPr>
              <w:rFonts w:ascii="Times New Roman" w:eastAsia="細明體" w:hAnsi="Times New Roman" w:cs="Times New Roman"/>
              <w:kern w:val="0"/>
              <w:szCs w:val="24"/>
            </w:rPr>
            <w:t>National</w:t>
          </w:r>
        </w:smartTag>
        <w:r w:rsidRPr="00A77CF8">
          <w:rPr>
            <w:rFonts w:ascii="Times New Roman" w:eastAsia="細明體" w:hAnsi="Times New Roman" w:cs="Times New Roman"/>
            <w:kern w:val="0"/>
            <w:szCs w:val="24"/>
          </w:rPr>
          <w:t xml:space="preserve"> </w:t>
        </w:r>
        <w:smartTag w:uri="urn:schemas-microsoft-com:office:smarttags" w:element="PlaceName">
          <w:r w:rsidRPr="00A77CF8">
            <w:rPr>
              <w:rFonts w:ascii="Times New Roman" w:eastAsia="細明體" w:hAnsi="Times New Roman" w:cs="Times New Roman" w:hint="eastAsia"/>
              <w:kern w:val="0"/>
              <w:szCs w:val="24"/>
            </w:rPr>
            <w:t>Dong</w:t>
          </w:r>
        </w:smartTag>
        <w:r w:rsidRPr="00A77CF8">
          <w:rPr>
            <w:rFonts w:ascii="Times New Roman" w:eastAsia="細明體" w:hAnsi="Times New Roman" w:cs="Times New Roman" w:hint="eastAsia"/>
            <w:kern w:val="0"/>
            <w:szCs w:val="24"/>
          </w:rPr>
          <w:t xml:space="preserve"> </w:t>
        </w:r>
        <w:smartTag w:uri="urn:schemas-microsoft-com:office:smarttags" w:element="PlaceName">
          <w:r w:rsidRPr="00A77CF8">
            <w:rPr>
              <w:rFonts w:ascii="Times New Roman" w:eastAsia="細明體" w:hAnsi="Times New Roman" w:cs="Times New Roman" w:hint="eastAsia"/>
              <w:kern w:val="0"/>
              <w:szCs w:val="24"/>
            </w:rPr>
            <w:t>Hwa</w:t>
          </w:r>
        </w:smartTag>
        <w:r w:rsidRPr="00A77CF8">
          <w:rPr>
            <w:rFonts w:ascii="Times New Roman" w:eastAsia="細明體" w:hAnsi="Times New Roman" w:cs="Times New Roman"/>
            <w:kern w:val="0"/>
            <w:szCs w:val="24"/>
          </w:rPr>
          <w:t xml:space="preserve"> </w:t>
        </w:r>
        <w:smartTag w:uri="urn:schemas-microsoft-com:office:smarttags" w:element="PlaceType">
          <w:r w:rsidRPr="00A77CF8">
            <w:rPr>
              <w:rFonts w:ascii="Times New Roman" w:eastAsia="細明體" w:hAnsi="Times New Roman" w:cs="Times New Roman"/>
              <w:kern w:val="0"/>
              <w:szCs w:val="24"/>
            </w:rPr>
            <w:t>University</w:t>
          </w:r>
        </w:smartTag>
      </w:smartTag>
      <w:r w:rsidRPr="00A77CF8">
        <w:rPr>
          <w:rFonts w:ascii="Times New Roman" w:eastAsia="細明體" w:hAnsi="Times New Roman" w:cs="Times New Roman"/>
          <w:kern w:val="0"/>
          <w:szCs w:val="24"/>
        </w:rPr>
        <w:t xml:space="preserve"> (N</w:t>
      </w:r>
      <w:r w:rsidRPr="00A77CF8">
        <w:rPr>
          <w:rFonts w:ascii="Times New Roman" w:eastAsia="細明體" w:hAnsi="Times New Roman" w:cs="Times New Roman" w:hint="eastAsia"/>
          <w:kern w:val="0"/>
          <w:szCs w:val="24"/>
        </w:rPr>
        <w:t>DH</w:t>
      </w:r>
      <w:r w:rsidRPr="00A77CF8">
        <w:rPr>
          <w:rFonts w:ascii="Times New Roman" w:eastAsia="細明體" w:hAnsi="Times New Roman" w:cs="Times New Roman"/>
          <w:kern w:val="0"/>
          <w:szCs w:val="24"/>
        </w:rPr>
        <w:t>U)</w:t>
      </w:r>
    </w:p>
    <w:p w14:paraId="7E6D2B56" w14:textId="33AE43D8" w:rsidR="00A90BB0" w:rsidRPr="00A77CF8" w:rsidRDefault="00A90BB0" w:rsidP="00A90BB0">
      <w:pPr>
        <w:adjustRightInd w:val="0"/>
        <w:spacing w:line="360" w:lineRule="atLeast"/>
        <w:jc w:val="center"/>
        <w:textAlignment w:val="baseline"/>
        <w:rPr>
          <w:rFonts w:ascii="Times New Roman" w:eastAsia="細明體" w:hAnsi="Times New Roman" w:cs="Times New Roman"/>
          <w:kern w:val="0"/>
          <w:szCs w:val="24"/>
        </w:rPr>
      </w:pPr>
      <w:r w:rsidRPr="00A77CF8">
        <w:rPr>
          <w:rFonts w:ascii="Times New Roman" w:eastAsia="細明體" w:hAnsi="Times New Roman" w:cs="Times New Roman"/>
          <w:kern w:val="0"/>
          <w:szCs w:val="24"/>
        </w:rPr>
        <w:t>And Overseas Researcher/Professor</w:t>
      </w:r>
    </w:p>
    <w:p w14:paraId="3F6D77A1" w14:textId="77777777" w:rsidR="00A90BB0" w:rsidRPr="00A77CF8" w:rsidRDefault="00A90BB0" w:rsidP="00A90BB0">
      <w:pPr>
        <w:adjustRightInd w:val="0"/>
        <w:spacing w:line="360" w:lineRule="atLeast"/>
        <w:jc w:val="center"/>
        <w:textAlignment w:val="baseline"/>
        <w:rPr>
          <w:rFonts w:ascii="Times New Roman" w:eastAsia="新細明體" w:hAnsi="Times New Roman" w:cs="Times New Roman"/>
          <w:kern w:val="0"/>
          <w:szCs w:val="24"/>
          <w:u w:val="single"/>
        </w:rPr>
      </w:pPr>
    </w:p>
    <w:p w14:paraId="476B99F5" w14:textId="373010E7" w:rsidR="00A90BB0" w:rsidRPr="00A77CF8" w:rsidRDefault="00A90BB0" w:rsidP="00434738">
      <w:pPr>
        <w:ind w:left="480" w:hanging="480"/>
      </w:pPr>
      <w:r w:rsidRPr="00A77CF8">
        <w:rPr>
          <w:rFonts w:ascii="標楷體" w:eastAsia="標楷體" w:hint="eastAsia"/>
        </w:rPr>
        <w:t>一、延聘依據：經</w:t>
      </w:r>
      <w:r w:rsidR="00434738" w:rsidRPr="00A77CF8">
        <w:rPr>
          <w:rFonts w:ascii="標楷體" w:eastAsia="標楷體" w:hint="eastAsia"/>
        </w:rPr>
        <w:t>國家科學及技術委員會(以下簡稱國科會)</w:t>
      </w:r>
      <w:r w:rsidRPr="00A77CF8">
        <w:rPr>
          <w:rFonts w:ascii="標楷體" w:eastAsia="標楷體" w:hint="eastAsia"/>
        </w:rPr>
        <w:t>核定同意以該會「補助延攬科技人才作業要點」中</w:t>
      </w:r>
      <w:r w:rsidRPr="00A77CF8">
        <w:rPr>
          <w:rFonts w:ascii="細明體" w:eastAsia="細明體" w:hAnsi="細明體" w:hint="eastAsia"/>
          <w:u w:val="single"/>
        </w:rPr>
        <w:t>□</w:t>
      </w:r>
      <w:r w:rsidRPr="00A77CF8">
        <w:rPr>
          <w:rFonts w:ascii="標楷體" w:eastAsia="標楷體" w:hAnsi="標楷體" w:hint="eastAsia"/>
          <w:u w:val="single"/>
        </w:rPr>
        <w:t>博士後研究</w:t>
      </w:r>
      <w:r w:rsidR="00434738" w:rsidRPr="00A77CF8">
        <w:rPr>
          <w:rFonts w:ascii="標楷體" w:eastAsia="標楷體" w:hAnsi="標楷體" w:hint="eastAsia"/>
          <w:u w:val="single"/>
        </w:rPr>
        <w:t>人</w:t>
      </w:r>
      <w:r w:rsidRPr="00A77CF8">
        <w:rPr>
          <w:rFonts w:ascii="標楷體" w:eastAsia="標楷體" w:hAnsi="標楷體" w:hint="eastAsia"/>
          <w:u w:val="single"/>
        </w:rPr>
        <w:t>員 □</w:t>
      </w:r>
      <w:r w:rsidR="00434738" w:rsidRPr="00A77CF8">
        <w:rPr>
          <w:rFonts w:ascii="標楷體" w:eastAsia="標楷體" w:hAnsi="標楷體" w:hint="eastAsia"/>
          <w:u w:val="single"/>
        </w:rPr>
        <w:t>客座人員□講座人員</w:t>
      </w:r>
      <w:r w:rsidRPr="00A77CF8">
        <w:rPr>
          <w:rFonts w:ascii="標楷體" w:eastAsia="標楷體" w:hint="eastAsia"/>
        </w:rPr>
        <w:t>之標準補助</w:t>
      </w:r>
      <w:r w:rsidRPr="00A77CF8">
        <w:rPr>
          <w:rFonts w:eastAsia="細明體"/>
          <w:u w:val="single"/>
        </w:rPr>
        <w:t xml:space="preserve"> </w:t>
      </w:r>
      <w:r w:rsidRPr="00A77CF8">
        <w:rPr>
          <w:rFonts w:ascii="標楷體" w:eastAsia="標楷體" w:hAnsi="標楷體" w:hint="eastAsia"/>
          <w:u w:val="single"/>
        </w:rPr>
        <w:t xml:space="preserve"> (受延攬人姓名) </w:t>
      </w:r>
      <w:r w:rsidRPr="00A77CF8">
        <w:rPr>
          <w:rFonts w:eastAsia="細明體"/>
          <w:u w:val="single"/>
        </w:rPr>
        <w:t xml:space="preserve"> </w:t>
      </w:r>
      <w:r w:rsidRPr="00A77CF8">
        <w:rPr>
          <w:rFonts w:ascii="標楷體" w:eastAsia="標楷體" w:hint="eastAsia"/>
        </w:rPr>
        <w:t>，來台參與</w:t>
      </w:r>
      <w:r w:rsidRPr="00A77CF8">
        <w:rPr>
          <w:rFonts w:ascii="標楷體" w:eastAsia="標楷體" w:hint="eastAsia"/>
          <w:u w:val="single"/>
        </w:rPr>
        <w:t xml:space="preserve">   (</w:t>
      </w:r>
      <w:r w:rsidR="00434738" w:rsidRPr="00A77CF8">
        <w:rPr>
          <w:rFonts w:ascii="標楷體" w:eastAsia="標楷體" w:hint="eastAsia"/>
          <w:u w:val="single"/>
        </w:rPr>
        <w:t>國科會</w:t>
      </w:r>
      <w:r w:rsidR="00F54764" w:rsidRPr="00A77CF8">
        <w:rPr>
          <w:rFonts w:ascii="標楷體" w:eastAsia="標楷體" w:hint="eastAsia"/>
          <w:u w:val="single"/>
        </w:rPr>
        <w:t>專題</w:t>
      </w:r>
      <w:r w:rsidRPr="00A77CF8">
        <w:rPr>
          <w:rFonts w:ascii="標楷體" w:eastAsia="標楷體" w:hint="eastAsia"/>
          <w:u w:val="single"/>
        </w:rPr>
        <w:t xml:space="preserve">研究計畫編號)   </w:t>
      </w:r>
      <w:r w:rsidRPr="00A77CF8">
        <w:rPr>
          <w:rFonts w:ascii="標楷體" w:eastAsia="標楷體" w:hint="eastAsia"/>
        </w:rPr>
        <w:t>教學研究計</w:t>
      </w:r>
      <w:r w:rsidR="00434738" w:rsidRPr="00A77CF8">
        <w:rPr>
          <w:rFonts w:ascii="標楷體" w:eastAsia="標楷體" w:hint="eastAsia"/>
        </w:rPr>
        <w:t>畫</w:t>
      </w:r>
      <w:r w:rsidRPr="00A77CF8">
        <w:rPr>
          <w:rFonts w:ascii="標楷體" w:eastAsia="標楷體" w:hint="eastAsia"/>
        </w:rPr>
        <w:t>。</w:t>
      </w:r>
    </w:p>
    <w:p w14:paraId="046005BA" w14:textId="53B6957E" w:rsidR="00A90BB0" w:rsidRPr="00A77CF8" w:rsidRDefault="00A90BB0" w:rsidP="00A90BB0">
      <w:pPr>
        <w:tabs>
          <w:tab w:val="left" w:pos="240"/>
        </w:tabs>
        <w:ind w:left="480"/>
        <w:jc w:val="both"/>
        <w:rPr>
          <w:rFonts w:eastAsia="細明體"/>
        </w:rPr>
      </w:pPr>
      <w:r w:rsidRPr="00A77CF8">
        <w:rPr>
          <w:rFonts w:eastAsia="細明體"/>
        </w:rPr>
        <w:t xml:space="preserve">Employment Basis: Based on the standard set by the "Operating Guidelines on the Financial Assistance to Employed Sci-Tech Personnel" approved by the </w:t>
      </w:r>
      <w:r w:rsidR="00A26ACD">
        <w:rPr>
          <w:rFonts w:eastAsia="細明體" w:hint="eastAsia"/>
        </w:rPr>
        <w:t>N</w:t>
      </w:r>
      <w:r w:rsidR="00A26ACD">
        <w:rPr>
          <w:rFonts w:eastAsia="細明體"/>
        </w:rPr>
        <w:t xml:space="preserve">ational Science and Technology Council </w:t>
      </w:r>
      <w:r w:rsidRPr="00A77CF8">
        <w:rPr>
          <w:rFonts w:eastAsia="細明體"/>
        </w:rPr>
        <w:t>(</w:t>
      </w:r>
      <w:r w:rsidR="00A26ACD" w:rsidRPr="00A26ACD">
        <w:rPr>
          <w:rFonts w:eastAsia="細明體"/>
        </w:rPr>
        <w:t>NSTC</w:t>
      </w:r>
      <w:r w:rsidRPr="00A77CF8">
        <w:rPr>
          <w:rFonts w:eastAsia="細明體"/>
        </w:rPr>
        <w:t>),</w:t>
      </w:r>
      <w:r w:rsidRPr="00A77CF8">
        <w:rPr>
          <w:rFonts w:eastAsia="細明體" w:hint="eastAsia"/>
        </w:rPr>
        <w:t xml:space="preserve"> </w:t>
      </w:r>
      <w:r w:rsidRPr="00A77CF8">
        <w:rPr>
          <w:rFonts w:eastAsia="細明體" w:hint="eastAsia"/>
          <w:u w:val="single"/>
        </w:rPr>
        <w:t xml:space="preserve">                     </w:t>
      </w:r>
      <w:r w:rsidRPr="00A77CF8">
        <w:rPr>
          <w:rFonts w:eastAsia="細明體"/>
        </w:rPr>
        <w:t>(name of the employed researcher/professor) is invited to take part in</w:t>
      </w:r>
      <w:r w:rsidRPr="00A77CF8">
        <w:rPr>
          <w:rFonts w:eastAsia="細明體" w:hint="eastAsia"/>
        </w:rPr>
        <w:t xml:space="preserve"> </w:t>
      </w:r>
      <w:r w:rsidRPr="00A77CF8">
        <w:rPr>
          <w:rFonts w:eastAsia="細明體"/>
        </w:rPr>
        <w:t>the teaching</w:t>
      </w:r>
      <w:r w:rsidRPr="00A77CF8">
        <w:rPr>
          <w:rFonts w:eastAsia="細明體" w:hint="eastAsia"/>
        </w:rPr>
        <w:t xml:space="preserve">/ </w:t>
      </w:r>
      <w:r w:rsidRPr="00A77CF8">
        <w:rPr>
          <w:rFonts w:eastAsia="細明體"/>
        </w:rPr>
        <w:t>research</w:t>
      </w:r>
      <w:r w:rsidRPr="00A77CF8">
        <w:rPr>
          <w:rFonts w:eastAsia="細明體" w:hint="eastAsia"/>
        </w:rPr>
        <w:t xml:space="preserve"> </w:t>
      </w:r>
      <w:r w:rsidRPr="00A77CF8">
        <w:rPr>
          <w:rFonts w:eastAsia="細明體"/>
        </w:rPr>
        <w:t xml:space="preserve">project </w:t>
      </w:r>
      <w:r w:rsidRPr="00A77CF8">
        <w:rPr>
          <w:rFonts w:eastAsia="細明體" w:hint="eastAsia"/>
          <w:u w:val="single"/>
        </w:rPr>
        <w:t xml:space="preserve">                        </w:t>
      </w:r>
      <w:r w:rsidRPr="00A77CF8">
        <w:rPr>
          <w:rFonts w:eastAsia="細明體"/>
        </w:rPr>
        <w:t>.</w:t>
      </w:r>
    </w:p>
    <w:p w14:paraId="72C86C49" w14:textId="1DC04F0B" w:rsidR="00A90BB0" w:rsidRPr="00A77CF8" w:rsidRDefault="00A90BB0" w:rsidP="006E2551">
      <w:pPr>
        <w:ind w:left="482" w:hanging="482"/>
      </w:pPr>
      <w:r w:rsidRPr="00A77CF8">
        <w:rPr>
          <w:rFonts w:ascii="標楷體" w:eastAsia="標楷體" w:hint="eastAsia"/>
        </w:rPr>
        <w:t>二、延聘</w:t>
      </w:r>
      <w:bookmarkStart w:id="0" w:name="_Hlk112076478"/>
      <w:r w:rsidRPr="00A77CF8">
        <w:rPr>
          <w:rFonts w:ascii="標楷體" w:eastAsia="標楷體" w:hint="eastAsia"/>
        </w:rPr>
        <w:t>補助期限：聘期自民國</w:t>
      </w:r>
      <w:r w:rsidRPr="00A77CF8">
        <w:rPr>
          <w:rFonts w:eastAsia="細明體"/>
          <w:u w:val="single"/>
        </w:rPr>
        <w:t xml:space="preserve"> </w:t>
      </w:r>
      <w:r w:rsidRPr="00A77CF8">
        <w:rPr>
          <w:rFonts w:eastAsia="細明體" w:hint="eastAsia"/>
          <w:u w:val="single"/>
        </w:rPr>
        <w:t xml:space="preserve"> </w:t>
      </w:r>
      <w:r w:rsidRPr="00A77CF8">
        <w:rPr>
          <w:rFonts w:eastAsia="細明體"/>
          <w:u w:val="single"/>
        </w:rPr>
        <w:t xml:space="preserve"> </w:t>
      </w:r>
      <w:r w:rsidRPr="00A77CF8">
        <w:rPr>
          <w:rFonts w:ascii="標楷體" w:eastAsia="標楷體" w:hint="eastAsia"/>
        </w:rPr>
        <w:t>年</w:t>
      </w:r>
      <w:r w:rsidRPr="00A77CF8">
        <w:rPr>
          <w:rFonts w:eastAsia="細明體"/>
          <w:u w:val="single"/>
        </w:rPr>
        <w:t xml:space="preserve"> </w:t>
      </w:r>
      <w:r w:rsidRPr="00A77CF8">
        <w:rPr>
          <w:rFonts w:eastAsia="細明體" w:hint="eastAsia"/>
          <w:u w:val="single"/>
        </w:rPr>
        <w:t xml:space="preserve">  </w:t>
      </w:r>
      <w:r w:rsidRPr="00A77CF8">
        <w:rPr>
          <w:rFonts w:eastAsia="細明體"/>
          <w:u w:val="single"/>
        </w:rPr>
        <w:t xml:space="preserve"> </w:t>
      </w:r>
      <w:r w:rsidRPr="00A77CF8">
        <w:rPr>
          <w:rFonts w:ascii="標楷體" w:eastAsia="標楷體" w:hint="eastAsia"/>
        </w:rPr>
        <w:t>月</w:t>
      </w:r>
      <w:r w:rsidRPr="00A77CF8">
        <w:rPr>
          <w:rFonts w:eastAsia="細明體"/>
          <w:u w:val="single"/>
        </w:rPr>
        <w:t xml:space="preserve"> </w:t>
      </w:r>
      <w:r w:rsidRPr="00A77CF8">
        <w:rPr>
          <w:rFonts w:eastAsia="細明體" w:hint="eastAsia"/>
          <w:u w:val="single"/>
        </w:rPr>
        <w:t xml:space="preserve">   </w:t>
      </w:r>
      <w:r w:rsidRPr="00A77CF8">
        <w:rPr>
          <w:rFonts w:ascii="標楷體" w:eastAsia="標楷體" w:hint="eastAsia"/>
        </w:rPr>
        <w:t>日起至民國</w:t>
      </w:r>
      <w:r w:rsidRPr="00A77CF8">
        <w:rPr>
          <w:rFonts w:eastAsia="細明體"/>
          <w:u w:val="single"/>
        </w:rPr>
        <w:t xml:space="preserve"> </w:t>
      </w:r>
      <w:r w:rsidRPr="00A77CF8">
        <w:rPr>
          <w:rFonts w:eastAsia="細明體" w:hint="eastAsia"/>
          <w:u w:val="single"/>
        </w:rPr>
        <w:t xml:space="preserve">  </w:t>
      </w:r>
      <w:r w:rsidRPr="00A77CF8">
        <w:rPr>
          <w:rFonts w:eastAsia="細明體"/>
          <w:u w:val="single"/>
        </w:rPr>
        <w:t xml:space="preserve"> </w:t>
      </w:r>
      <w:r w:rsidRPr="00A77CF8">
        <w:rPr>
          <w:rFonts w:ascii="標楷體" w:eastAsia="標楷體" w:hint="eastAsia"/>
        </w:rPr>
        <w:t>年</w:t>
      </w:r>
      <w:r w:rsidRPr="00A77CF8">
        <w:rPr>
          <w:rFonts w:eastAsia="細明體"/>
          <w:u w:val="single"/>
        </w:rPr>
        <w:t xml:space="preserve"> </w:t>
      </w:r>
      <w:r w:rsidRPr="00A77CF8">
        <w:rPr>
          <w:rFonts w:eastAsia="細明體" w:hint="eastAsia"/>
          <w:u w:val="single"/>
        </w:rPr>
        <w:t xml:space="preserve">  </w:t>
      </w:r>
      <w:r w:rsidRPr="00A77CF8">
        <w:rPr>
          <w:rFonts w:eastAsia="細明體"/>
          <w:u w:val="single"/>
        </w:rPr>
        <w:t xml:space="preserve"> </w:t>
      </w:r>
      <w:r w:rsidRPr="00A77CF8">
        <w:rPr>
          <w:rFonts w:ascii="標楷體" w:eastAsia="標楷體" w:hint="eastAsia"/>
        </w:rPr>
        <w:t>月</w:t>
      </w:r>
      <w:r w:rsidRPr="00A77CF8">
        <w:rPr>
          <w:rFonts w:eastAsia="細明體"/>
          <w:u w:val="single"/>
        </w:rPr>
        <w:t xml:space="preserve"> </w:t>
      </w:r>
      <w:r w:rsidRPr="00A77CF8">
        <w:rPr>
          <w:rFonts w:eastAsia="細明體" w:hint="eastAsia"/>
          <w:u w:val="single"/>
        </w:rPr>
        <w:t xml:space="preserve">  </w:t>
      </w:r>
      <w:r w:rsidRPr="00A77CF8">
        <w:rPr>
          <w:rFonts w:eastAsia="細明體"/>
          <w:u w:val="single"/>
        </w:rPr>
        <w:t xml:space="preserve"> </w:t>
      </w:r>
      <w:r w:rsidRPr="00A77CF8">
        <w:rPr>
          <w:rFonts w:ascii="標楷體" w:eastAsia="標楷體" w:hint="eastAsia"/>
        </w:rPr>
        <w:t>日止；參與之教學</w:t>
      </w:r>
      <w:r w:rsidR="00F54764" w:rsidRPr="00A77CF8">
        <w:rPr>
          <w:rFonts w:ascii="標楷體" w:eastAsia="標楷體" w:hint="eastAsia"/>
        </w:rPr>
        <w:t>研究</w:t>
      </w:r>
      <w:r w:rsidRPr="00A77CF8">
        <w:rPr>
          <w:rFonts w:ascii="標楷體" w:eastAsia="標楷體" w:hint="eastAsia"/>
        </w:rPr>
        <w:t>計</w:t>
      </w:r>
      <w:r w:rsidR="00F54764" w:rsidRPr="00A77CF8">
        <w:rPr>
          <w:rFonts w:ascii="標楷體" w:eastAsia="標楷體" w:hint="eastAsia"/>
        </w:rPr>
        <w:t>畫</w:t>
      </w:r>
      <w:r w:rsidRPr="00A77CF8">
        <w:rPr>
          <w:rFonts w:ascii="標楷體" w:eastAsia="標楷體" w:hint="eastAsia"/>
        </w:rPr>
        <w:t>完成或停止時，延聘關係即終止。</w:t>
      </w:r>
    </w:p>
    <w:bookmarkEnd w:id="0"/>
    <w:p w14:paraId="0DEF23CF" w14:textId="77777777" w:rsidR="00A90BB0" w:rsidRPr="00A77CF8" w:rsidRDefault="00A90BB0" w:rsidP="00A90BB0">
      <w:pPr>
        <w:tabs>
          <w:tab w:val="left" w:pos="240"/>
        </w:tabs>
        <w:ind w:leftChars="200" w:left="720" w:hangingChars="100" w:hanging="240"/>
        <w:jc w:val="both"/>
        <w:rPr>
          <w:rFonts w:eastAsia="細明體"/>
          <w:u w:val="single"/>
        </w:rPr>
      </w:pPr>
      <w:r w:rsidRPr="00A77CF8">
        <w:rPr>
          <w:rFonts w:eastAsia="細明體"/>
        </w:rPr>
        <w:t>Position and Term of Employment: Employed as</w:t>
      </w:r>
      <w:r w:rsidRPr="00A77CF8">
        <w:rPr>
          <w:rFonts w:eastAsia="細明體" w:hint="eastAsia"/>
        </w:rPr>
        <w:t xml:space="preserve"> </w:t>
      </w:r>
      <w:r w:rsidRPr="00A77CF8">
        <w:rPr>
          <w:rFonts w:eastAsia="細明體" w:hint="eastAsia"/>
          <w:u w:val="single"/>
        </w:rPr>
        <w:t xml:space="preserve">  E</w:t>
      </w:r>
      <w:r w:rsidRPr="00A77CF8">
        <w:rPr>
          <w:rFonts w:eastAsia="細明體"/>
          <w:u w:val="single"/>
        </w:rPr>
        <w:t>mployed</w:t>
      </w:r>
      <w:r w:rsidRPr="00A77CF8">
        <w:rPr>
          <w:rFonts w:eastAsia="細明體"/>
          <w:szCs w:val="24"/>
          <w:u w:val="single"/>
        </w:rPr>
        <w:t xml:space="preserve"> Researcher</w:t>
      </w:r>
      <w:r w:rsidRPr="00A77CF8">
        <w:rPr>
          <w:rFonts w:eastAsia="細明體" w:hint="eastAsia"/>
          <w:u w:val="single"/>
        </w:rPr>
        <w:t xml:space="preserve">  </w:t>
      </w:r>
      <w:r w:rsidRPr="00A77CF8">
        <w:rPr>
          <w:rFonts w:eastAsia="細明體"/>
        </w:rPr>
        <w:t xml:space="preserve">(rank) from </w:t>
      </w:r>
      <w:r w:rsidRPr="00A77CF8">
        <w:rPr>
          <w:rFonts w:eastAsia="細明體" w:hint="eastAsia"/>
          <w:u w:val="single"/>
        </w:rPr>
        <w:t xml:space="preserve">         </w:t>
      </w:r>
      <w:r w:rsidRPr="00A77CF8">
        <w:rPr>
          <w:rFonts w:eastAsia="細明體"/>
        </w:rPr>
        <w:t xml:space="preserve"> </w:t>
      </w:r>
      <w:r w:rsidRPr="00A77CF8">
        <w:rPr>
          <w:rFonts w:eastAsia="細明體" w:hint="eastAsia"/>
          <w:u w:val="single"/>
        </w:rPr>
        <w:t xml:space="preserve">  </w:t>
      </w:r>
    </w:p>
    <w:p w14:paraId="2A3D7645" w14:textId="77777777" w:rsidR="00A90BB0" w:rsidRPr="00A77CF8" w:rsidRDefault="00A90BB0" w:rsidP="00A90BB0">
      <w:pPr>
        <w:tabs>
          <w:tab w:val="left" w:pos="240"/>
        </w:tabs>
        <w:ind w:leftChars="200" w:left="720" w:hangingChars="100" w:hanging="240"/>
        <w:jc w:val="both"/>
        <w:rPr>
          <w:rFonts w:eastAsia="細明體"/>
        </w:rPr>
      </w:pPr>
      <w:r w:rsidRPr="00A77CF8">
        <w:rPr>
          <w:rFonts w:eastAsia="細明體" w:hint="eastAsia"/>
          <w:b/>
          <w:u w:val="single"/>
        </w:rPr>
        <w:t>___</w:t>
      </w:r>
      <w:r w:rsidRPr="00A77CF8">
        <w:rPr>
          <w:rFonts w:eastAsia="細明體"/>
        </w:rPr>
        <w:t xml:space="preserve">(year) </w:t>
      </w:r>
      <w:r w:rsidRPr="00A77CF8">
        <w:rPr>
          <w:rFonts w:eastAsia="細明體" w:hint="eastAsia"/>
          <w:u w:val="single"/>
        </w:rPr>
        <w:t xml:space="preserve">   </w:t>
      </w:r>
      <w:r w:rsidRPr="00A77CF8">
        <w:rPr>
          <w:rFonts w:eastAsia="細明體"/>
        </w:rPr>
        <w:t>(month)</w:t>
      </w:r>
      <w:r w:rsidRPr="00A77CF8">
        <w:rPr>
          <w:rFonts w:eastAsia="細明體"/>
          <w:u w:val="single"/>
        </w:rPr>
        <w:t xml:space="preserve"> </w:t>
      </w:r>
      <w:r w:rsidRPr="00A77CF8">
        <w:rPr>
          <w:rFonts w:eastAsia="細明體" w:hint="eastAsia"/>
          <w:u w:val="single"/>
        </w:rPr>
        <w:t xml:space="preserve">  </w:t>
      </w:r>
      <w:r w:rsidRPr="00A77CF8">
        <w:rPr>
          <w:rFonts w:eastAsia="細明體"/>
          <w:u w:val="single"/>
        </w:rPr>
        <w:t xml:space="preserve"> </w:t>
      </w:r>
      <w:r w:rsidRPr="00A77CF8">
        <w:rPr>
          <w:rFonts w:eastAsia="細明體"/>
        </w:rPr>
        <w:t>(day) to</w:t>
      </w:r>
      <w:r w:rsidRPr="00A77CF8">
        <w:rPr>
          <w:rFonts w:eastAsia="細明體"/>
          <w:u w:val="single"/>
        </w:rPr>
        <w:t xml:space="preserve"> </w:t>
      </w:r>
      <w:r w:rsidRPr="00A77CF8">
        <w:rPr>
          <w:rFonts w:eastAsia="細明體" w:hint="eastAsia"/>
          <w:u w:val="single"/>
        </w:rPr>
        <w:t xml:space="preserve">      </w:t>
      </w:r>
      <w:r w:rsidRPr="00A77CF8">
        <w:rPr>
          <w:rFonts w:eastAsia="細明體"/>
        </w:rPr>
        <w:t xml:space="preserve"> (year) </w:t>
      </w:r>
      <w:r w:rsidRPr="00A77CF8">
        <w:rPr>
          <w:rFonts w:eastAsia="細明體"/>
          <w:u w:val="single"/>
        </w:rPr>
        <w:t xml:space="preserve"> </w:t>
      </w:r>
      <w:r w:rsidRPr="00A77CF8">
        <w:rPr>
          <w:rFonts w:eastAsia="細明體" w:hint="eastAsia"/>
          <w:u w:val="single"/>
        </w:rPr>
        <w:t xml:space="preserve">  </w:t>
      </w:r>
      <w:r w:rsidRPr="00A77CF8">
        <w:rPr>
          <w:rFonts w:eastAsia="細明體"/>
          <w:u w:val="single"/>
        </w:rPr>
        <w:t xml:space="preserve"> </w:t>
      </w:r>
      <w:r w:rsidRPr="00A77CF8">
        <w:rPr>
          <w:rFonts w:eastAsia="細明體"/>
        </w:rPr>
        <w:t xml:space="preserve"> (month)</w:t>
      </w:r>
      <w:r w:rsidRPr="00A77CF8">
        <w:rPr>
          <w:rFonts w:eastAsia="細明體"/>
          <w:u w:val="single"/>
        </w:rPr>
        <w:t xml:space="preserve"> </w:t>
      </w:r>
      <w:r w:rsidRPr="00A77CF8">
        <w:rPr>
          <w:rFonts w:eastAsia="細明體" w:hint="eastAsia"/>
          <w:u w:val="single"/>
        </w:rPr>
        <w:t xml:space="preserve">    </w:t>
      </w:r>
      <w:r w:rsidRPr="00A77CF8">
        <w:rPr>
          <w:rFonts w:eastAsia="細明體"/>
        </w:rPr>
        <w:t xml:space="preserve">(day).  </w:t>
      </w:r>
    </w:p>
    <w:p w14:paraId="12EF0624" w14:textId="77777777" w:rsidR="00A90BB0" w:rsidRPr="00A77CF8" w:rsidRDefault="00A90BB0" w:rsidP="00A90BB0">
      <w:pPr>
        <w:tabs>
          <w:tab w:val="left" w:pos="240"/>
        </w:tabs>
        <w:ind w:leftChars="200" w:left="720" w:hangingChars="100" w:hanging="240"/>
        <w:jc w:val="both"/>
        <w:rPr>
          <w:rFonts w:eastAsia="細明體"/>
        </w:rPr>
      </w:pPr>
      <w:r w:rsidRPr="00A77CF8">
        <w:rPr>
          <w:rFonts w:eastAsia="細明體"/>
        </w:rPr>
        <w:t xml:space="preserve">Employment is officially terminated at the completion of or suspension of the relevant </w:t>
      </w:r>
    </w:p>
    <w:p w14:paraId="76CB5B15" w14:textId="77777777" w:rsidR="00A90BB0" w:rsidRPr="00A77CF8" w:rsidRDefault="00A90BB0" w:rsidP="00A90BB0">
      <w:pPr>
        <w:tabs>
          <w:tab w:val="left" w:pos="240"/>
        </w:tabs>
        <w:ind w:leftChars="200" w:left="720" w:hangingChars="100" w:hanging="240"/>
        <w:jc w:val="both"/>
        <w:rPr>
          <w:rFonts w:eastAsia="細明體"/>
        </w:rPr>
      </w:pPr>
      <w:r w:rsidRPr="00A77CF8">
        <w:rPr>
          <w:rFonts w:eastAsia="細明體"/>
        </w:rPr>
        <w:t>research project.</w:t>
      </w:r>
    </w:p>
    <w:p w14:paraId="1FD51E69" w14:textId="77777777" w:rsidR="00A90BB0" w:rsidRPr="00A77CF8" w:rsidRDefault="00A90BB0" w:rsidP="00A90BB0">
      <w:pPr>
        <w:ind w:left="828" w:hangingChars="345" w:hanging="828"/>
        <w:jc w:val="both"/>
        <w:rPr>
          <w:rFonts w:ascii="標楷體" w:eastAsia="標楷體" w:hAnsi="標楷體"/>
          <w:szCs w:val="24"/>
        </w:rPr>
      </w:pPr>
      <w:r w:rsidRPr="00A77CF8">
        <w:rPr>
          <w:rFonts w:ascii="標楷體" w:eastAsia="標楷體" w:hAnsi="標楷體" w:hint="eastAsia"/>
          <w:szCs w:val="24"/>
        </w:rPr>
        <w:t>三、</w:t>
      </w:r>
      <w:r w:rsidRPr="00A77CF8">
        <w:rPr>
          <w:rFonts w:ascii="標楷體" w:eastAsia="標楷體" w:hint="eastAsia"/>
          <w:szCs w:val="24"/>
        </w:rPr>
        <w:t>教學研究費</w:t>
      </w:r>
      <w:r w:rsidRPr="00A77CF8">
        <w:rPr>
          <w:rFonts w:ascii="標楷體" w:eastAsia="標楷體" w:hAnsi="標楷體" w:hint="eastAsia"/>
          <w:szCs w:val="24"/>
        </w:rPr>
        <w:t>：</w:t>
      </w:r>
    </w:p>
    <w:p w14:paraId="1077F92B" w14:textId="77777777" w:rsidR="00337B27" w:rsidRPr="00A77CF8" w:rsidRDefault="00A90BB0" w:rsidP="00337B27">
      <w:pPr>
        <w:ind w:left="204" w:hangingChars="85" w:hanging="204"/>
        <w:jc w:val="both"/>
        <w:rPr>
          <w:rFonts w:ascii="標楷體" w:eastAsia="標楷體" w:hAnsi="標楷體"/>
          <w:szCs w:val="24"/>
        </w:rPr>
      </w:pPr>
      <w:r w:rsidRPr="00A77CF8">
        <w:rPr>
          <w:rFonts w:ascii="標楷體" w:eastAsia="標楷體" w:hAnsi="標楷體" w:hint="eastAsia"/>
          <w:szCs w:val="24"/>
        </w:rPr>
        <w:t xml:space="preserve">    </w:t>
      </w:r>
      <w:r w:rsidR="00337B27" w:rsidRPr="00A77CF8">
        <w:rPr>
          <w:rFonts w:ascii="標楷體" w:eastAsia="標楷體" w:hAnsi="標楷體" w:hint="eastAsia"/>
          <w:szCs w:val="24"/>
        </w:rPr>
        <w:t>受延攬人之教學研究費，依本部補助延攬客座科技人才教學研究費或研究費支給基準表支給。申</w:t>
      </w:r>
    </w:p>
    <w:p w14:paraId="249C8DF6" w14:textId="711DD64F" w:rsidR="00337B27" w:rsidRPr="00A77CF8" w:rsidRDefault="00337B27" w:rsidP="00337B27">
      <w:pPr>
        <w:ind w:left="204" w:hangingChars="85" w:hanging="204"/>
        <w:jc w:val="both"/>
        <w:rPr>
          <w:rFonts w:ascii="標楷體" w:eastAsia="標楷體" w:hAnsi="標楷體"/>
          <w:szCs w:val="24"/>
        </w:rPr>
      </w:pPr>
      <w:r w:rsidRPr="00A77CF8">
        <w:rPr>
          <w:rFonts w:ascii="標楷體" w:eastAsia="標楷體" w:hAnsi="標楷體" w:hint="eastAsia"/>
          <w:szCs w:val="24"/>
        </w:rPr>
        <w:t xml:space="preserve">    請機構應依稅法規定按月扣繳其所得稅，所得稅之申報由受延攬人自行辦理，申請機構應予協助。</w:t>
      </w:r>
    </w:p>
    <w:p w14:paraId="7E4846A2" w14:textId="302F60AD" w:rsidR="00A90BB0" w:rsidRPr="00A77CF8" w:rsidRDefault="00A90BB0" w:rsidP="00E40163">
      <w:pPr>
        <w:ind w:leftChars="200" w:left="684" w:hangingChars="85" w:hanging="204"/>
        <w:jc w:val="both"/>
      </w:pPr>
      <w:r w:rsidRPr="00A77CF8">
        <w:t>Teaching and Researching Fee:</w:t>
      </w:r>
    </w:p>
    <w:p w14:paraId="35CAB55B" w14:textId="0DDEBACB" w:rsidR="00A90BB0" w:rsidRPr="00A77CF8" w:rsidRDefault="00A90BB0" w:rsidP="00A90BB0">
      <w:pPr>
        <w:ind w:left="480" w:hangingChars="200" w:hanging="480"/>
        <w:jc w:val="both"/>
      </w:pPr>
      <w:r w:rsidRPr="00A77CF8">
        <w:rPr>
          <w:rFonts w:hint="eastAsia"/>
        </w:rPr>
        <w:t xml:space="preserve">    </w:t>
      </w:r>
      <w:r w:rsidRPr="00A77CF8">
        <w:t xml:space="preserve">The teaching and researching fee for science and technology personnel shall follow the </w:t>
      </w:r>
      <w:r w:rsidR="00A26ACD" w:rsidRPr="00A26ACD">
        <w:t>NSTC</w:t>
      </w:r>
      <w:r w:rsidRPr="00A77CF8">
        <w:rPr>
          <w:rFonts w:hint="eastAsia"/>
        </w:rPr>
        <w:t xml:space="preserve"> </w:t>
      </w:r>
      <w:r w:rsidRPr="00A77CF8">
        <w:t xml:space="preserve">“Table of Standards for Teaching and Researching Fees for Science and Technology </w:t>
      </w:r>
      <w:r w:rsidRPr="00A77CF8">
        <w:rPr>
          <w:rFonts w:hint="eastAsia"/>
        </w:rPr>
        <w:t xml:space="preserve">  </w:t>
      </w:r>
    </w:p>
    <w:p w14:paraId="3C9C2B51" w14:textId="77777777" w:rsidR="00A90BB0" w:rsidRPr="00A77CF8" w:rsidRDefault="00A90BB0" w:rsidP="00A90BB0">
      <w:pPr>
        <w:jc w:val="both"/>
      </w:pPr>
      <w:r w:rsidRPr="00A77CF8">
        <w:rPr>
          <w:rFonts w:hint="eastAsia"/>
        </w:rPr>
        <w:t xml:space="preserve">    </w:t>
      </w:r>
      <w:r w:rsidRPr="00A77CF8">
        <w:t xml:space="preserve">Personnel Recruited with Subsidies.” The Applying Agency shall withhold income tax from </w:t>
      </w:r>
    </w:p>
    <w:p w14:paraId="4E36924C" w14:textId="77777777" w:rsidR="00A90BB0" w:rsidRPr="00A77CF8" w:rsidRDefault="00A90BB0" w:rsidP="00A90BB0">
      <w:pPr>
        <w:jc w:val="both"/>
      </w:pPr>
      <w:r w:rsidRPr="00A77CF8">
        <w:rPr>
          <w:rFonts w:hint="eastAsia"/>
        </w:rPr>
        <w:t xml:space="preserve">    </w:t>
      </w:r>
      <w:r w:rsidRPr="00A77CF8">
        <w:t xml:space="preserve">the teaching and researching fee each month in accordance with ROC tax laws. The </w:t>
      </w:r>
      <w:r w:rsidRPr="00A77CF8">
        <w:rPr>
          <w:rFonts w:hint="eastAsia"/>
        </w:rPr>
        <w:t xml:space="preserve">  </w:t>
      </w:r>
    </w:p>
    <w:p w14:paraId="1E975F94" w14:textId="77777777" w:rsidR="00A90BB0" w:rsidRPr="00A77CF8" w:rsidRDefault="00A90BB0" w:rsidP="00A90BB0">
      <w:pPr>
        <w:jc w:val="both"/>
      </w:pPr>
      <w:r w:rsidRPr="00A77CF8">
        <w:rPr>
          <w:rFonts w:hint="eastAsia"/>
        </w:rPr>
        <w:t xml:space="preserve">    </w:t>
      </w:r>
      <w:r w:rsidRPr="00A77CF8">
        <w:t>employed science and technology personnel shall be responsible for declaring his/her</w:t>
      </w:r>
      <w:r w:rsidRPr="00A77CF8">
        <w:rPr>
          <w:rFonts w:hint="eastAsia"/>
        </w:rPr>
        <w:t xml:space="preserve"> </w:t>
      </w:r>
    </w:p>
    <w:p w14:paraId="303A6ECF" w14:textId="77777777" w:rsidR="00A90BB0" w:rsidRPr="00A77CF8" w:rsidRDefault="00A90BB0" w:rsidP="00A90BB0">
      <w:pPr>
        <w:jc w:val="both"/>
      </w:pPr>
      <w:r w:rsidRPr="00A77CF8">
        <w:rPr>
          <w:rFonts w:hint="eastAsia"/>
        </w:rPr>
        <w:t xml:space="preserve">    </w:t>
      </w:r>
      <w:r w:rsidRPr="00A77CF8">
        <w:t>income tax, but the Applying Agency shall provide assistance.</w:t>
      </w:r>
    </w:p>
    <w:p w14:paraId="0CB95A24" w14:textId="77777777" w:rsidR="00A90BB0" w:rsidRPr="00A77CF8" w:rsidRDefault="00A90BB0" w:rsidP="00A90BB0">
      <w:pPr>
        <w:ind w:left="490" w:hangingChars="204" w:hanging="490"/>
        <w:jc w:val="both"/>
        <w:rPr>
          <w:rFonts w:ascii="標楷體" w:eastAsia="標楷體" w:hAnsi="標楷體"/>
          <w:szCs w:val="24"/>
        </w:rPr>
      </w:pPr>
      <w:r w:rsidRPr="00A77CF8">
        <w:rPr>
          <w:rFonts w:ascii="標楷體" w:eastAsia="標楷體" w:hAnsi="標楷體" w:hint="eastAsia"/>
          <w:szCs w:val="24"/>
        </w:rPr>
        <w:t>四、機票費：</w:t>
      </w:r>
    </w:p>
    <w:p w14:paraId="3DC3CD67" w14:textId="543F957C"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1.至目的地之</w:t>
      </w:r>
      <w:r w:rsidRPr="00A77CF8">
        <w:rPr>
          <w:rFonts w:ascii="標楷體" w:eastAsia="標楷體" w:hAnsi="標楷體"/>
          <w:szCs w:val="24"/>
        </w:rPr>
        <w:t>最直</w:t>
      </w:r>
      <w:r w:rsidRPr="00A77CF8">
        <w:rPr>
          <w:rFonts w:ascii="標楷體" w:eastAsia="標楷體" w:hAnsi="標楷體" w:hint="eastAsia"/>
          <w:szCs w:val="24"/>
        </w:rPr>
        <w:t>捷</w:t>
      </w:r>
      <w:r w:rsidRPr="00A77CF8">
        <w:rPr>
          <w:rFonts w:ascii="標楷體" w:eastAsia="標楷體" w:hAnsi="標楷體"/>
          <w:szCs w:val="24"/>
        </w:rPr>
        <w:t>航程之</w:t>
      </w:r>
      <w:r w:rsidRPr="00A77CF8">
        <w:rPr>
          <w:rFonts w:ascii="標楷體" w:eastAsia="標楷體" w:hAnsi="標楷體" w:hint="eastAsia"/>
          <w:szCs w:val="24"/>
        </w:rPr>
        <w:t>來回</w:t>
      </w:r>
      <w:r w:rsidRPr="00A77CF8">
        <w:rPr>
          <w:rFonts w:ascii="標楷體" w:eastAsia="標楷體" w:hAnsi="標楷體"/>
          <w:szCs w:val="24"/>
        </w:rPr>
        <w:t>機票，</w:t>
      </w:r>
      <w:r w:rsidRPr="00A77CF8">
        <w:rPr>
          <w:rFonts w:ascii="標楷體" w:eastAsia="標楷體" w:hAnsi="標楷體" w:hint="eastAsia"/>
          <w:szCs w:val="24"/>
        </w:rPr>
        <w:t>依</w:t>
      </w:r>
      <w:r w:rsidR="00A26ACD">
        <w:rPr>
          <w:rFonts w:ascii="標楷體" w:eastAsia="標楷體" w:hAnsi="標楷體" w:hint="eastAsia"/>
          <w:szCs w:val="24"/>
        </w:rPr>
        <w:t>國科會</w:t>
      </w:r>
      <w:r w:rsidRPr="00A77CF8">
        <w:rPr>
          <w:rFonts w:ascii="標楷體" w:eastAsia="標楷體" w:hAnsi="標楷體" w:hint="eastAsia"/>
          <w:bCs/>
          <w:szCs w:val="24"/>
        </w:rPr>
        <w:t>補助延攬</w:t>
      </w:r>
      <w:r w:rsidRPr="00A77CF8">
        <w:rPr>
          <w:rFonts w:ascii="標楷體" w:eastAsia="標楷體" w:hAnsi="標楷體" w:hint="eastAsia"/>
          <w:szCs w:val="24"/>
        </w:rPr>
        <w:t>科技人才</w:t>
      </w:r>
      <w:r w:rsidRPr="00A77CF8">
        <w:rPr>
          <w:rFonts w:ascii="標楷體" w:eastAsia="標楷體" w:hAnsi="標楷體" w:hint="eastAsia"/>
          <w:bCs/>
          <w:szCs w:val="24"/>
        </w:rPr>
        <w:t>機票補助金額表</w:t>
      </w:r>
      <w:r w:rsidRPr="00A77CF8">
        <w:rPr>
          <w:rFonts w:ascii="標楷體" w:eastAsia="標楷體" w:hAnsi="標楷體" w:hint="eastAsia"/>
          <w:szCs w:val="24"/>
        </w:rPr>
        <w:t>支</w:t>
      </w:r>
    </w:p>
    <w:p w14:paraId="1BABB659"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給</w:t>
      </w:r>
      <w:r w:rsidRPr="00A77CF8">
        <w:rPr>
          <w:rFonts w:ascii="標楷體" w:eastAsia="標楷體" w:hAnsi="標楷體"/>
          <w:szCs w:val="24"/>
        </w:rPr>
        <w:t>。</w:t>
      </w:r>
      <w:r w:rsidRPr="00A77CF8">
        <w:rPr>
          <w:rFonts w:ascii="標楷體" w:eastAsia="標楷體" w:hAnsi="標楷體" w:hint="eastAsia"/>
          <w:szCs w:val="24"/>
        </w:rPr>
        <w:t>補助對象為本人及其眷屬；續聘者不再補助。</w:t>
      </w:r>
    </w:p>
    <w:p w14:paraId="257F2437"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2.機票費補助應檢具機票存根正本及購票證明報銷請款。票價超出</w:t>
      </w:r>
      <w:r w:rsidRPr="00A77CF8">
        <w:rPr>
          <w:rFonts w:ascii="標楷體" w:eastAsia="標楷體" w:hAnsi="標楷體" w:hint="eastAsia"/>
          <w:bCs/>
          <w:szCs w:val="24"/>
        </w:rPr>
        <w:t>機票補助金額表</w:t>
      </w:r>
      <w:r w:rsidRPr="00A77CF8">
        <w:rPr>
          <w:rFonts w:ascii="標楷體" w:eastAsia="標楷體" w:hAnsi="標楷體" w:hint="eastAsia"/>
          <w:szCs w:val="24"/>
        </w:rPr>
        <w:t>定</w:t>
      </w:r>
    </w:p>
    <w:p w14:paraId="199D0815"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額補助標準者，其超出之機票費，應自行負擔；低於定額者，以實付金額為補助標</w:t>
      </w:r>
    </w:p>
    <w:p w14:paraId="384BC6A6"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準。</w:t>
      </w:r>
    </w:p>
    <w:p w14:paraId="4E10B0E9" w14:textId="77777777" w:rsidR="00A90BB0" w:rsidRPr="00A77CF8" w:rsidRDefault="00A90BB0" w:rsidP="00A90BB0">
      <w:pPr>
        <w:jc w:val="both"/>
      </w:pPr>
      <w:r w:rsidRPr="00A77CF8">
        <w:rPr>
          <w:rFonts w:hint="eastAsia"/>
        </w:rPr>
        <w:t xml:space="preserve">    </w:t>
      </w:r>
      <w:r w:rsidRPr="00A77CF8">
        <w:t>Airfare:</w:t>
      </w:r>
    </w:p>
    <w:p w14:paraId="715FB5FB" w14:textId="39020C3B" w:rsidR="00A90BB0" w:rsidRPr="00A77CF8" w:rsidRDefault="00A90BB0" w:rsidP="00A90BB0">
      <w:pPr>
        <w:ind w:left="480"/>
        <w:jc w:val="both"/>
      </w:pPr>
      <w:r w:rsidRPr="00A77CF8">
        <w:rPr>
          <w:rFonts w:hint="eastAsia"/>
        </w:rPr>
        <w:t xml:space="preserve">1. </w:t>
      </w:r>
      <w:r w:rsidRPr="00A77CF8">
        <w:t>Airfares for round-trip direct flights shall follow the “</w:t>
      </w:r>
      <w:r w:rsidR="00A26ACD">
        <w:rPr>
          <w:rFonts w:hint="eastAsia"/>
        </w:rPr>
        <w:t>NSTC</w:t>
      </w:r>
      <w:r w:rsidRPr="00A77CF8">
        <w:t xml:space="preserve"> Table of Airfare Subsidies for </w:t>
      </w:r>
    </w:p>
    <w:p w14:paraId="7FD54821" w14:textId="77777777" w:rsidR="00A90BB0" w:rsidRPr="00A77CF8" w:rsidRDefault="00A90BB0" w:rsidP="00A90BB0">
      <w:pPr>
        <w:ind w:left="480"/>
        <w:jc w:val="both"/>
      </w:pPr>
      <w:r w:rsidRPr="00A77CF8">
        <w:rPr>
          <w:rFonts w:hint="eastAsia"/>
        </w:rPr>
        <w:t xml:space="preserve">  </w:t>
      </w:r>
      <w:r w:rsidRPr="00A77CF8">
        <w:t xml:space="preserve">Science and Technology Personnel Recruited with Subsidies.” The airfare of the recruited </w:t>
      </w:r>
      <w:r w:rsidRPr="00A77CF8">
        <w:rPr>
          <w:rFonts w:hint="eastAsia"/>
        </w:rPr>
        <w:t xml:space="preserve">  </w:t>
      </w:r>
    </w:p>
    <w:p w14:paraId="343D1433" w14:textId="77777777" w:rsidR="00A90BB0" w:rsidRPr="00A77CF8" w:rsidRDefault="00A90BB0" w:rsidP="00A90BB0">
      <w:pPr>
        <w:ind w:left="480"/>
        <w:jc w:val="both"/>
      </w:pPr>
      <w:r w:rsidRPr="00A77CF8">
        <w:rPr>
          <w:rFonts w:hint="eastAsia"/>
        </w:rPr>
        <w:t xml:space="preserve">  </w:t>
      </w:r>
      <w:r w:rsidRPr="00A77CF8">
        <w:t>personnel and his/her</w:t>
      </w:r>
      <w:r w:rsidRPr="00A77CF8">
        <w:rPr>
          <w:rFonts w:hint="eastAsia"/>
        </w:rPr>
        <w:t xml:space="preserve"> </w:t>
      </w:r>
      <w:r w:rsidRPr="00A77CF8">
        <w:t>spouse, parents, and childre</w:t>
      </w:r>
      <w:r w:rsidRPr="00A77CF8">
        <w:rPr>
          <w:rFonts w:hint="eastAsia"/>
        </w:rPr>
        <w:t>n</w:t>
      </w:r>
      <w:r w:rsidRPr="00A77CF8">
        <w:t xml:space="preserve"> will be subsidized. Airfare for </w:t>
      </w:r>
    </w:p>
    <w:p w14:paraId="263CA5E5" w14:textId="77777777" w:rsidR="00A90BB0" w:rsidRPr="00A77CF8" w:rsidRDefault="00A90BB0" w:rsidP="00A90BB0">
      <w:pPr>
        <w:ind w:left="480"/>
        <w:jc w:val="both"/>
      </w:pPr>
      <w:r w:rsidRPr="00A77CF8">
        <w:rPr>
          <w:rFonts w:hint="eastAsia"/>
        </w:rPr>
        <w:t xml:space="preserve">  </w:t>
      </w:r>
      <w:r w:rsidRPr="00A77CF8">
        <w:t>personnel whose employment has been renewed will not be subsid</w:t>
      </w:r>
      <w:r w:rsidRPr="00A77CF8">
        <w:rPr>
          <w:rFonts w:hint="eastAsia"/>
        </w:rPr>
        <w:t>iz</w:t>
      </w:r>
      <w:r w:rsidRPr="00A77CF8">
        <w:t xml:space="preserve">ed again.   </w:t>
      </w:r>
    </w:p>
    <w:p w14:paraId="7FB512F6" w14:textId="77777777" w:rsidR="00A90BB0" w:rsidRPr="00A77CF8" w:rsidRDefault="00A90BB0" w:rsidP="00A90BB0">
      <w:pPr>
        <w:jc w:val="both"/>
      </w:pPr>
      <w:r w:rsidRPr="00A77CF8">
        <w:rPr>
          <w:rFonts w:hint="eastAsia"/>
        </w:rPr>
        <w:t xml:space="preserve">    2. </w:t>
      </w:r>
      <w:r w:rsidRPr="00A77CF8">
        <w:t xml:space="preserve">Application for airfare subsidies shall be made by submitting the original plane ticket </w:t>
      </w:r>
      <w:r w:rsidRPr="00A77CF8">
        <w:rPr>
          <w:rFonts w:hint="eastAsia"/>
        </w:rPr>
        <w:t xml:space="preserve"> </w:t>
      </w:r>
    </w:p>
    <w:p w14:paraId="60A5603A" w14:textId="77777777" w:rsidR="00A90BB0" w:rsidRPr="00A77CF8" w:rsidRDefault="00A90BB0" w:rsidP="00A90BB0">
      <w:pPr>
        <w:jc w:val="both"/>
      </w:pPr>
      <w:r w:rsidRPr="00A77CF8">
        <w:rPr>
          <w:rFonts w:hint="eastAsia"/>
        </w:rPr>
        <w:lastRenderedPageBreak/>
        <w:t xml:space="preserve">      </w:t>
      </w:r>
      <w:r w:rsidRPr="00A77CF8">
        <w:t xml:space="preserve">counterfoil and receipt of ticket purchase. If the ticket price exceeds the standard amount </w:t>
      </w:r>
    </w:p>
    <w:p w14:paraId="43696A76" w14:textId="4321DA96" w:rsidR="00A90BB0" w:rsidRPr="00A77CF8" w:rsidRDefault="00A90BB0" w:rsidP="00A90BB0">
      <w:pPr>
        <w:jc w:val="both"/>
      </w:pPr>
      <w:r w:rsidRPr="00A77CF8">
        <w:rPr>
          <w:rFonts w:hint="eastAsia"/>
        </w:rPr>
        <w:t xml:space="preserve">      </w:t>
      </w:r>
      <w:r w:rsidRPr="00A77CF8">
        <w:t>of</w:t>
      </w:r>
      <w:r w:rsidRPr="00A77CF8">
        <w:rPr>
          <w:rFonts w:hint="eastAsia"/>
        </w:rPr>
        <w:t xml:space="preserve"> </w:t>
      </w:r>
      <w:r w:rsidRPr="00A77CF8">
        <w:t>subsidy in the “</w:t>
      </w:r>
      <w:r w:rsidR="00A26ACD" w:rsidRPr="00A26ACD">
        <w:t>NSTC</w:t>
      </w:r>
      <w:r w:rsidRPr="00A77CF8">
        <w:t xml:space="preserve"> Table of Airfare Subsidies for Science and Technology Personnel </w:t>
      </w:r>
    </w:p>
    <w:p w14:paraId="3E25FF18" w14:textId="77777777" w:rsidR="00A90BB0" w:rsidRPr="00A77CF8" w:rsidRDefault="00A90BB0" w:rsidP="00A90BB0">
      <w:pPr>
        <w:jc w:val="both"/>
      </w:pPr>
      <w:r w:rsidRPr="00A77CF8">
        <w:rPr>
          <w:rFonts w:hint="eastAsia"/>
        </w:rPr>
        <w:t xml:space="preserve">      </w:t>
      </w:r>
      <w:r w:rsidRPr="00A77CF8">
        <w:t xml:space="preserve">Recruited with Subsidies,” the employee shall be responsible for the amount in excess. If </w:t>
      </w:r>
      <w:r w:rsidRPr="00A77CF8">
        <w:rPr>
          <w:rFonts w:hint="eastAsia"/>
        </w:rPr>
        <w:t xml:space="preserve"> </w:t>
      </w:r>
    </w:p>
    <w:p w14:paraId="52B80778" w14:textId="77777777" w:rsidR="00A90BB0" w:rsidRPr="00A77CF8" w:rsidRDefault="00A90BB0" w:rsidP="00A90BB0">
      <w:pPr>
        <w:jc w:val="both"/>
      </w:pPr>
      <w:r w:rsidRPr="00A77CF8">
        <w:rPr>
          <w:rFonts w:hint="eastAsia"/>
        </w:rPr>
        <w:t xml:space="preserve">      </w:t>
      </w:r>
      <w:r w:rsidRPr="00A77CF8">
        <w:t xml:space="preserve">the ticket price is lower than the standard amount of subsidy, the MOST will only subsidize </w:t>
      </w:r>
      <w:r w:rsidRPr="00A77CF8">
        <w:rPr>
          <w:rFonts w:hint="eastAsia"/>
        </w:rPr>
        <w:t xml:space="preserve"> </w:t>
      </w:r>
    </w:p>
    <w:p w14:paraId="790378EE" w14:textId="77777777" w:rsidR="00A90BB0" w:rsidRPr="00A77CF8" w:rsidRDefault="00A90BB0" w:rsidP="00A90BB0">
      <w:pPr>
        <w:jc w:val="both"/>
      </w:pPr>
      <w:r w:rsidRPr="00A77CF8">
        <w:rPr>
          <w:rFonts w:hint="eastAsia"/>
        </w:rPr>
        <w:t xml:space="preserve">      </w:t>
      </w:r>
      <w:r w:rsidRPr="00A77CF8">
        <w:t>the actual amount paid.</w:t>
      </w:r>
    </w:p>
    <w:p w14:paraId="516F7959"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五、保險費：</w:t>
      </w:r>
    </w:p>
    <w:p w14:paraId="3C8F27F2"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1.由申請機構依勞工保險條例及全民健康保險法之規定，為延攬之科技人才辦理參加</w:t>
      </w:r>
    </w:p>
    <w:p w14:paraId="5AFC35DF" w14:textId="75A52712"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勞工保險及全民健保。其雇主應負擔之保險費，</w:t>
      </w:r>
      <w:r w:rsidRPr="00A77CF8">
        <w:rPr>
          <w:rFonts w:ascii="標楷體" w:eastAsia="標楷體" w:hAnsi="標楷體" w:hint="eastAsia"/>
          <w:bCs/>
          <w:szCs w:val="24"/>
        </w:rPr>
        <w:t>由</w:t>
      </w:r>
      <w:r w:rsidR="00055C22" w:rsidRPr="00A77CF8">
        <w:rPr>
          <w:rFonts w:ascii="標楷體" w:eastAsia="標楷體" w:hAnsi="標楷體" w:hint="eastAsia"/>
          <w:bCs/>
          <w:szCs w:val="24"/>
        </w:rPr>
        <w:t>國科會</w:t>
      </w:r>
      <w:r w:rsidRPr="00A77CF8">
        <w:rPr>
          <w:rFonts w:ascii="標楷體" w:eastAsia="標楷體" w:hAnsi="標楷體" w:hint="eastAsia"/>
          <w:bCs/>
          <w:szCs w:val="24"/>
        </w:rPr>
        <w:t>編列預算撥付。</w:t>
      </w:r>
    </w:p>
    <w:p w14:paraId="18AB8661"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2.未具參加勞工保險或全民健康保險規定之投保資格者，得由申請機構協助委託中央</w:t>
      </w:r>
    </w:p>
    <w:p w14:paraId="074EECF7"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信託局人壽保險處辦理「國際技術合作人員綜合保險」第一項至第五項之保險，保</w:t>
      </w:r>
    </w:p>
    <w:p w14:paraId="79E57C45" w14:textId="5BD8C1B8"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險費由本人負擔百分之三十五，</w:t>
      </w:r>
      <w:r w:rsidR="00055C22" w:rsidRPr="00A77CF8">
        <w:rPr>
          <w:rFonts w:ascii="標楷體" w:eastAsia="標楷體" w:hAnsi="標楷體" w:hint="eastAsia"/>
          <w:szCs w:val="24"/>
        </w:rPr>
        <w:t>國科會</w:t>
      </w:r>
      <w:r w:rsidRPr="00A77CF8">
        <w:rPr>
          <w:rFonts w:ascii="標楷體" w:eastAsia="標楷體" w:hAnsi="標楷體" w:hint="eastAsia"/>
          <w:szCs w:val="24"/>
        </w:rPr>
        <w:t>補助百分之六十五。</w:t>
      </w:r>
    </w:p>
    <w:p w14:paraId="73DD5A46" w14:textId="77777777" w:rsidR="00A90BB0" w:rsidRPr="00A77CF8" w:rsidRDefault="00A90BB0" w:rsidP="00A90BB0">
      <w:pPr>
        <w:ind w:left="480"/>
        <w:jc w:val="both"/>
      </w:pPr>
      <w:r w:rsidRPr="00A77CF8">
        <w:t>Insurance Premium:</w:t>
      </w:r>
    </w:p>
    <w:p w14:paraId="0DDD2F56" w14:textId="77777777" w:rsidR="00A90BB0" w:rsidRPr="00A77CF8" w:rsidRDefault="00A90BB0" w:rsidP="00A90BB0">
      <w:pPr>
        <w:ind w:left="480"/>
        <w:jc w:val="both"/>
      </w:pPr>
      <w:r w:rsidRPr="00A77CF8">
        <w:rPr>
          <w:rFonts w:hint="eastAsia"/>
        </w:rPr>
        <w:t xml:space="preserve">1. </w:t>
      </w:r>
      <w:r w:rsidRPr="00A77CF8">
        <w:t xml:space="preserve">All science and technology personnel recruited shall join the labor insurance and national </w:t>
      </w:r>
    </w:p>
    <w:p w14:paraId="796DAC1D" w14:textId="77777777" w:rsidR="00A90BB0" w:rsidRPr="00A77CF8" w:rsidRDefault="00A90BB0" w:rsidP="00A90BB0">
      <w:pPr>
        <w:ind w:left="480"/>
        <w:jc w:val="both"/>
      </w:pPr>
      <w:r w:rsidRPr="00A77CF8">
        <w:rPr>
          <w:rFonts w:hint="eastAsia"/>
        </w:rPr>
        <w:t xml:space="preserve">  </w:t>
      </w:r>
      <w:r w:rsidRPr="00A77CF8">
        <w:t xml:space="preserve">health insurance programs through his/her Applying Agency, as required by the Labor </w:t>
      </w:r>
    </w:p>
    <w:p w14:paraId="7F70C560" w14:textId="77777777" w:rsidR="00A90BB0" w:rsidRPr="00A77CF8" w:rsidRDefault="00A90BB0" w:rsidP="00A90BB0">
      <w:pPr>
        <w:ind w:left="480"/>
        <w:jc w:val="both"/>
      </w:pPr>
      <w:r w:rsidRPr="00A77CF8">
        <w:rPr>
          <w:rFonts w:hint="eastAsia"/>
        </w:rPr>
        <w:t xml:space="preserve">  </w:t>
      </w:r>
      <w:r w:rsidRPr="00A77CF8">
        <w:t xml:space="preserve">Insurance Statute and the National Health Insurance Law. The cost of insurance premium </w:t>
      </w:r>
    </w:p>
    <w:p w14:paraId="2450E2FF" w14:textId="77777777" w:rsidR="00A90BB0" w:rsidRPr="00A77CF8" w:rsidRDefault="00A90BB0" w:rsidP="00A90BB0">
      <w:pPr>
        <w:ind w:left="480"/>
        <w:jc w:val="both"/>
      </w:pPr>
      <w:r w:rsidRPr="00A77CF8">
        <w:rPr>
          <w:rFonts w:hint="eastAsia"/>
        </w:rPr>
        <w:t xml:space="preserve">  </w:t>
      </w:r>
      <w:r w:rsidRPr="00A77CF8">
        <w:t>that the Applying Agency is obligated to bear will be paid by the MOST out of its budget.</w:t>
      </w:r>
    </w:p>
    <w:p w14:paraId="4E211280" w14:textId="77777777" w:rsidR="00A90BB0" w:rsidRPr="00A77CF8" w:rsidRDefault="00A90BB0" w:rsidP="00A90BB0">
      <w:pPr>
        <w:jc w:val="both"/>
      </w:pPr>
      <w:r w:rsidRPr="00A77CF8">
        <w:rPr>
          <w:rFonts w:hint="eastAsia"/>
        </w:rPr>
        <w:t xml:space="preserve">    2. </w:t>
      </w:r>
      <w:r w:rsidRPr="00A77CF8">
        <w:t xml:space="preserve">If any of the science and technology personnel recruited is not eligible for either labor </w:t>
      </w:r>
    </w:p>
    <w:p w14:paraId="65CF8560" w14:textId="77777777" w:rsidR="00A90BB0" w:rsidRPr="00A77CF8" w:rsidRDefault="00A90BB0" w:rsidP="00A90BB0">
      <w:pPr>
        <w:jc w:val="both"/>
      </w:pPr>
      <w:r w:rsidRPr="00A77CF8">
        <w:rPr>
          <w:rFonts w:hint="eastAsia"/>
        </w:rPr>
        <w:t xml:space="preserve">      </w:t>
      </w:r>
      <w:r w:rsidRPr="00A77CF8">
        <w:t xml:space="preserve">insurance or national health insurance, the Applying Agency may assist him/her in </w:t>
      </w:r>
    </w:p>
    <w:p w14:paraId="653C9BA6" w14:textId="77777777" w:rsidR="00A90BB0" w:rsidRPr="00A77CF8" w:rsidRDefault="00A90BB0" w:rsidP="00A90BB0">
      <w:pPr>
        <w:jc w:val="both"/>
      </w:pPr>
      <w:r w:rsidRPr="00A77CF8">
        <w:rPr>
          <w:rFonts w:hint="eastAsia"/>
        </w:rPr>
        <w:t xml:space="preserve">      </w:t>
      </w:r>
      <w:r w:rsidRPr="00A77CF8">
        <w:t xml:space="preserve">applying for insurance with the Life Insurance Department of the Central Trust of China </w:t>
      </w:r>
    </w:p>
    <w:p w14:paraId="612C1F19" w14:textId="77777777" w:rsidR="00A90BB0" w:rsidRPr="00A77CF8" w:rsidRDefault="00A90BB0" w:rsidP="00A90BB0">
      <w:pPr>
        <w:jc w:val="both"/>
      </w:pPr>
      <w:r w:rsidRPr="00A77CF8">
        <w:rPr>
          <w:rFonts w:hint="eastAsia"/>
        </w:rPr>
        <w:t xml:space="preserve">      </w:t>
      </w:r>
      <w:r w:rsidRPr="00A77CF8">
        <w:t xml:space="preserve">under Sections 1 through 5 of the “Omnibus Insurance Program for International </w:t>
      </w:r>
    </w:p>
    <w:p w14:paraId="74B1DC38" w14:textId="77777777" w:rsidR="00A90BB0" w:rsidRPr="00A77CF8" w:rsidRDefault="00A90BB0" w:rsidP="00A90BB0">
      <w:pPr>
        <w:jc w:val="both"/>
      </w:pPr>
      <w:r w:rsidRPr="00A77CF8">
        <w:rPr>
          <w:rFonts w:hint="eastAsia"/>
        </w:rPr>
        <w:t xml:space="preserve">      </w:t>
      </w:r>
      <w:r w:rsidRPr="00A77CF8">
        <w:t xml:space="preserve">Technical Cooperation Personnel.” The insured person shall bear 35 percent of the </w:t>
      </w:r>
    </w:p>
    <w:p w14:paraId="2F051CE2" w14:textId="5DADAF73" w:rsidR="00A90BB0" w:rsidRPr="00A77CF8" w:rsidRDefault="00A90BB0" w:rsidP="00A90BB0">
      <w:pPr>
        <w:jc w:val="both"/>
      </w:pPr>
      <w:r w:rsidRPr="00A77CF8">
        <w:rPr>
          <w:rFonts w:hint="eastAsia"/>
        </w:rPr>
        <w:t xml:space="preserve">      </w:t>
      </w:r>
      <w:r w:rsidRPr="00A77CF8">
        <w:t>insurance premium, and the MOST shall subsidize the remaining 65 percent.</w:t>
      </w:r>
    </w:p>
    <w:p w14:paraId="7231E7C2" w14:textId="77777777" w:rsidR="00A90BB0" w:rsidRPr="00A77CF8" w:rsidRDefault="00A90BB0" w:rsidP="00A90BB0">
      <w:pPr>
        <w:jc w:val="both"/>
        <w:rPr>
          <w:rFonts w:ascii="標楷體" w:eastAsia="標楷體" w:hAnsi="標楷體"/>
          <w:bCs/>
          <w:szCs w:val="24"/>
        </w:rPr>
      </w:pPr>
      <w:r w:rsidRPr="00A77CF8">
        <w:rPr>
          <w:rFonts w:ascii="標楷體" w:eastAsia="標楷體" w:hAnsi="標楷體" w:hint="eastAsia"/>
          <w:szCs w:val="24"/>
        </w:rPr>
        <w:t>六、薪給差額</w:t>
      </w:r>
      <w:r w:rsidRPr="00A77CF8">
        <w:rPr>
          <w:rFonts w:ascii="標楷體" w:eastAsia="標楷體" w:hAnsi="標楷體" w:hint="eastAsia"/>
          <w:bCs/>
          <w:szCs w:val="24"/>
        </w:rPr>
        <w:t xml:space="preserve">補助金： </w:t>
      </w:r>
    </w:p>
    <w:p w14:paraId="7F94FFA0" w14:textId="1AB619D2"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特聘講座、講座教授、客座教授（客座研究員）資格，於補助期間經納入</w:t>
      </w:r>
      <w:r w:rsidR="005B60DC" w:rsidRPr="00A77CF8">
        <w:rPr>
          <w:rFonts w:ascii="標楷體" w:eastAsia="標楷體" w:hAnsi="標楷體" w:hint="eastAsia"/>
          <w:szCs w:val="24"/>
        </w:rPr>
        <w:t>國科會</w:t>
      </w:r>
      <w:r w:rsidRPr="00A77CF8">
        <w:rPr>
          <w:rFonts w:ascii="標楷體" w:eastAsia="標楷體" w:hAnsi="標楷體" w:hint="eastAsia"/>
          <w:szCs w:val="24"/>
        </w:rPr>
        <w:t>受補</w:t>
      </w:r>
    </w:p>
    <w:p w14:paraId="121F8A99" w14:textId="258C8424"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 xml:space="preserve">    助單位之編制內專任職位者，</w:t>
      </w:r>
      <w:r w:rsidR="005B60DC" w:rsidRPr="00A77CF8">
        <w:rPr>
          <w:rFonts w:ascii="標楷體" w:eastAsia="標楷體" w:hAnsi="標楷體" w:hint="eastAsia"/>
          <w:szCs w:val="24"/>
        </w:rPr>
        <w:t>國科會</w:t>
      </w:r>
      <w:r w:rsidRPr="00A77CF8">
        <w:rPr>
          <w:rFonts w:ascii="標楷體" w:eastAsia="標楷體" w:hAnsi="標楷體" w:hint="eastAsia"/>
          <w:szCs w:val="24"/>
        </w:rPr>
        <w:t>得補助</w:t>
      </w:r>
      <w:r w:rsidRPr="00A77CF8">
        <w:rPr>
          <w:rFonts w:ascii="標楷體" w:eastAsia="標楷體" w:hint="eastAsia"/>
          <w:szCs w:val="24"/>
        </w:rPr>
        <w:t>教學研究費</w:t>
      </w:r>
      <w:r w:rsidRPr="00A77CF8">
        <w:rPr>
          <w:rFonts w:ascii="標楷體" w:eastAsia="標楷體" w:hAnsi="標楷體" w:hint="eastAsia"/>
          <w:bCs/>
          <w:szCs w:val="24"/>
        </w:rPr>
        <w:t>與納編單位之</w:t>
      </w:r>
      <w:r w:rsidRPr="00A77CF8">
        <w:rPr>
          <w:rFonts w:ascii="標楷體" w:eastAsia="標楷體" w:hAnsi="標楷體" w:hint="eastAsia"/>
          <w:szCs w:val="24"/>
        </w:rPr>
        <w:t>薪給差額全部或</w:t>
      </w:r>
    </w:p>
    <w:p w14:paraId="5F14D198" w14:textId="77777777" w:rsidR="00A90BB0" w:rsidRPr="00A77CF8" w:rsidRDefault="00A90BB0" w:rsidP="00A90BB0">
      <w:pPr>
        <w:ind w:firstLineChars="200" w:firstLine="480"/>
        <w:jc w:val="both"/>
        <w:rPr>
          <w:rFonts w:ascii="標楷體" w:eastAsia="標楷體" w:hAnsi="標楷體"/>
          <w:szCs w:val="24"/>
        </w:rPr>
      </w:pPr>
      <w:r w:rsidRPr="00A77CF8">
        <w:rPr>
          <w:rFonts w:ascii="標楷體" w:eastAsia="標楷體" w:hAnsi="標楷體" w:hint="eastAsia"/>
          <w:szCs w:val="24"/>
        </w:rPr>
        <w:t>一部，補助期間以三年為限。</w:t>
      </w:r>
      <w:r w:rsidRPr="00A77CF8">
        <w:rPr>
          <w:rFonts w:ascii="標楷體" w:eastAsia="標楷體" w:hAnsi="標楷體" w:hint="eastAsia"/>
          <w:bCs/>
          <w:szCs w:val="24"/>
        </w:rPr>
        <w:t>但本要點規定之其他補助費用則不再予以補助</w:t>
      </w:r>
      <w:r w:rsidRPr="00A77CF8">
        <w:rPr>
          <w:rFonts w:ascii="標楷體" w:eastAsia="標楷體" w:hAnsi="標楷體" w:hint="eastAsia"/>
          <w:szCs w:val="24"/>
        </w:rPr>
        <w:t>。</w:t>
      </w:r>
    </w:p>
    <w:p w14:paraId="3CB98F08" w14:textId="77777777" w:rsidR="00A90BB0" w:rsidRPr="00A77CF8" w:rsidRDefault="00A90BB0" w:rsidP="00A90BB0">
      <w:pPr>
        <w:ind w:left="480"/>
        <w:jc w:val="both"/>
      </w:pPr>
      <w:r w:rsidRPr="00A77CF8">
        <w:t>Work Remuneration Difference Subsidy:</w:t>
      </w:r>
    </w:p>
    <w:p w14:paraId="35B10571" w14:textId="04B6C522" w:rsidR="00A90BB0" w:rsidRPr="00A77CF8" w:rsidRDefault="00A90BB0" w:rsidP="00A90BB0">
      <w:pPr>
        <w:jc w:val="both"/>
      </w:pPr>
      <w:r w:rsidRPr="00A77CF8">
        <w:rPr>
          <w:rFonts w:hint="eastAsia"/>
        </w:rPr>
        <w:t xml:space="preserve">    </w:t>
      </w:r>
      <w:r w:rsidRPr="00A77CF8">
        <w:t xml:space="preserve">If a Distinguished </w:t>
      </w:r>
      <w:r w:rsidRPr="00A77CF8">
        <w:rPr>
          <w:rFonts w:eastAsia="標楷體" w:hint="eastAsia"/>
          <w:szCs w:val="28"/>
        </w:rPr>
        <w:t xml:space="preserve">Visiting </w:t>
      </w:r>
      <w:r w:rsidR="00A26ACD" w:rsidRPr="00A26ACD">
        <w:t>NSTC</w:t>
      </w:r>
      <w:r w:rsidRPr="00A77CF8">
        <w:t xml:space="preserve"> Fellow, Fellow Professor, or Visiting Professor (Visiting </w:t>
      </w:r>
    </w:p>
    <w:p w14:paraId="632A8A3A" w14:textId="77777777" w:rsidR="00A90BB0" w:rsidRPr="00A77CF8" w:rsidRDefault="00A90BB0" w:rsidP="00A90BB0">
      <w:pPr>
        <w:jc w:val="both"/>
      </w:pPr>
      <w:r w:rsidRPr="00A77CF8">
        <w:rPr>
          <w:rFonts w:hint="eastAsia"/>
        </w:rPr>
        <w:t xml:space="preserve">    </w:t>
      </w:r>
      <w:r w:rsidRPr="00A77CF8">
        <w:t xml:space="preserve">Research Fellow) is placed in a full-time position on regular payroll at an agency receiving </w:t>
      </w:r>
      <w:r w:rsidRPr="00A77CF8">
        <w:rPr>
          <w:rFonts w:hint="eastAsia"/>
        </w:rPr>
        <w:t xml:space="preserve">  </w:t>
      </w:r>
    </w:p>
    <w:p w14:paraId="7205CC87" w14:textId="19EDCD30" w:rsidR="00A90BB0" w:rsidRPr="00A77CF8" w:rsidRDefault="00A90BB0" w:rsidP="00A90BB0">
      <w:pPr>
        <w:jc w:val="both"/>
      </w:pPr>
      <w:r w:rsidRPr="00A77CF8">
        <w:rPr>
          <w:rFonts w:hint="eastAsia"/>
        </w:rPr>
        <w:t xml:space="preserve">    </w:t>
      </w:r>
      <w:r w:rsidRPr="00A77CF8">
        <w:t xml:space="preserve">the </w:t>
      </w:r>
      <w:r w:rsidR="00A26ACD" w:rsidRPr="00A26ACD">
        <w:t>NSTC</w:t>
      </w:r>
      <w:r w:rsidRPr="00A77CF8">
        <w:t xml:space="preserve"> subsidies described herein, the </w:t>
      </w:r>
      <w:r w:rsidR="00A26ACD" w:rsidRPr="00A26ACD">
        <w:t>NSTC</w:t>
      </w:r>
      <w:r w:rsidRPr="00A77CF8">
        <w:t xml:space="preserve"> may, for a maximum of three years, provide a </w:t>
      </w:r>
      <w:r w:rsidRPr="00A77CF8">
        <w:rPr>
          <w:rFonts w:hint="eastAsia"/>
        </w:rPr>
        <w:t xml:space="preserve">   </w:t>
      </w:r>
    </w:p>
    <w:p w14:paraId="638441BD" w14:textId="77777777" w:rsidR="00A90BB0" w:rsidRPr="00A77CF8" w:rsidRDefault="00A90BB0" w:rsidP="00A90BB0">
      <w:pPr>
        <w:jc w:val="both"/>
      </w:pPr>
      <w:r w:rsidRPr="00A77CF8">
        <w:rPr>
          <w:rFonts w:hint="eastAsia"/>
        </w:rPr>
        <w:t xml:space="preserve">    </w:t>
      </w:r>
      <w:r w:rsidRPr="00A77CF8">
        <w:t xml:space="preserve">subsidy to make up the full or partial difference between his/her teaching and researching </w:t>
      </w:r>
    </w:p>
    <w:p w14:paraId="63DAE2AC" w14:textId="77777777" w:rsidR="00A90BB0" w:rsidRPr="00A77CF8" w:rsidRDefault="00A90BB0" w:rsidP="00A90BB0">
      <w:pPr>
        <w:jc w:val="both"/>
      </w:pPr>
      <w:r w:rsidRPr="00A77CF8">
        <w:rPr>
          <w:rFonts w:hint="eastAsia"/>
        </w:rPr>
        <w:t xml:space="preserve">    </w:t>
      </w:r>
      <w:r w:rsidRPr="00A77CF8">
        <w:t xml:space="preserve">fee and his/her current regular salary at such agency, provided that no other subsidies </w:t>
      </w:r>
    </w:p>
    <w:p w14:paraId="564B3DA3" w14:textId="205B87DB" w:rsidR="00A90BB0" w:rsidRPr="00A77CF8" w:rsidRDefault="00A90BB0" w:rsidP="00866B80">
      <w:pPr>
        <w:jc w:val="both"/>
      </w:pPr>
      <w:r w:rsidRPr="00A77CF8">
        <w:rPr>
          <w:rFonts w:hint="eastAsia"/>
        </w:rPr>
        <w:t xml:space="preserve">    </w:t>
      </w:r>
      <w:r w:rsidRPr="00A77CF8">
        <w:t xml:space="preserve">described in these </w:t>
      </w:r>
      <w:r w:rsidRPr="00A77CF8">
        <w:rPr>
          <w:rFonts w:hint="eastAsia"/>
        </w:rPr>
        <w:t>Regulations</w:t>
      </w:r>
      <w:r w:rsidRPr="00A77CF8">
        <w:t xml:space="preserve"> will be provided by the </w:t>
      </w:r>
      <w:r w:rsidR="00A26ACD" w:rsidRPr="00A26ACD">
        <w:t>NSTC</w:t>
      </w:r>
      <w:r w:rsidRPr="00A77CF8">
        <w:t>.</w:t>
      </w:r>
    </w:p>
    <w:p w14:paraId="1F886F3B" w14:textId="77777777" w:rsidR="00A90BB0" w:rsidRPr="00A77CF8" w:rsidRDefault="00A90BB0" w:rsidP="00A90BB0">
      <w:pPr>
        <w:jc w:val="both"/>
        <w:rPr>
          <w:rFonts w:ascii="標楷體" w:eastAsia="標楷體" w:hAnsi="標楷體"/>
          <w:szCs w:val="24"/>
        </w:rPr>
      </w:pPr>
      <w:r w:rsidRPr="00A77CF8">
        <w:rPr>
          <w:rFonts w:ascii="標楷體" w:eastAsia="標楷體" w:hAnsi="標楷體" w:hint="eastAsia"/>
          <w:szCs w:val="24"/>
        </w:rPr>
        <w:t>七、離職儲金：</w:t>
      </w:r>
    </w:p>
    <w:p w14:paraId="501FFC2E" w14:textId="77777777" w:rsidR="00A90BB0" w:rsidRPr="00A77CF8" w:rsidRDefault="00A90BB0" w:rsidP="00A90BB0">
      <w:pPr>
        <w:jc w:val="both"/>
        <w:rPr>
          <w:rFonts w:ascii="標楷體" w:eastAsia="標楷體" w:hAnsi="MS Sans Serif"/>
          <w:szCs w:val="24"/>
        </w:rPr>
      </w:pPr>
      <w:r w:rsidRPr="00A77CF8">
        <w:rPr>
          <w:rFonts w:ascii="標楷體" w:eastAsia="標楷體" w:hAnsi="標楷體" w:hint="eastAsia"/>
          <w:szCs w:val="24"/>
        </w:rPr>
        <w:t xml:space="preserve">    1.申請機構延聘之博士後研究人員，應</w:t>
      </w:r>
      <w:r w:rsidRPr="00A77CF8">
        <w:rPr>
          <w:rFonts w:ascii="標楷體" w:eastAsia="標楷體" w:hAnsi="MS Sans Serif" w:hint="eastAsia"/>
          <w:szCs w:val="24"/>
        </w:rPr>
        <w:t>比照各機關學校聘僱人員離職儲金給與辦法之</w:t>
      </w:r>
    </w:p>
    <w:p w14:paraId="761A5111" w14:textId="77777777" w:rsidR="00A90BB0" w:rsidRPr="00A77CF8" w:rsidRDefault="00A90BB0" w:rsidP="00A90BB0">
      <w:pPr>
        <w:jc w:val="both"/>
        <w:rPr>
          <w:rFonts w:ascii="標楷體" w:eastAsia="標楷體" w:hAnsi="標楷體"/>
          <w:szCs w:val="24"/>
        </w:rPr>
      </w:pPr>
      <w:r w:rsidRPr="00A77CF8">
        <w:rPr>
          <w:rFonts w:ascii="標楷體" w:eastAsia="標楷體" w:hAnsi="MS Sans Serif" w:hint="eastAsia"/>
          <w:szCs w:val="24"/>
        </w:rPr>
        <w:t xml:space="preserve">      規定，</w:t>
      </w:r>
      <w:r w:rsidRPr="00A77CF8">
        <w:rPr>
          <w:rFonts w:ascii="標楷體" w:eastAsia="標楷體" w:hAnsi="標楷體" w:hint="eastAsia"/>
          <w:szCs w:val="24"/>
        </w:rPr>
        <w:t>辦理離職儲金事宜。</w:t>
      </w:r>
    </w:p>
    <w:p w14:paraId="6AA4E9A4" w14:textId="77777777" w:rsidR="00A90BB0" w:rsidRPr="00A77CF8" w:rsidRDefault="00A90BB0" w:rsidP="00A90BB0">
      <w:pPr>
        <w:jc w:val="both"/>
        <w:rPr>
          <w:rFonts w:eastAsia="標楷體"/>
          <w:szCs w:val="24"/>
        </w:rPr>
      </w:pPr>
      <w:r w:rsidRPr="00A77CF8">
        <w:rPr>
          <w:rFonts w:ascii="標楷體" w:eastAsia="標楷體" w:hAnsi="標楷體" w:hint="eastAsia"/>
          <w:szCs w:val="24"/>
        </w:rPr>
        <w:t xml:space="preserve">    2.申請機構在博士後研究人員補助期間，</w:t>
      </w:r>
      <w:r w:rsidRPr="00A77CF8">
        <w:rPr>
          <w:rFonts w:eastAsia="標楷體" w:hint="eastAsia"/>
          <w:szCs w:val="24"/>
        </w:rPr>
        <w:t>每月按月支</w:t>
      </w:r>
      <w:r w:rsidRPr="00A77CF8">
        <w:rPr>
          <w:rFonts w:ascii="標楷體" w:eastAsia="標楷體" w:hint="eastAsia"/>
          <w:szCs w:val="24"/>
        </w:rPr>
        <w:t>教學研究費</w:t>
      </w:r>
      <w:r w:rsidRPr="00A77CF8">
        <w:rPr>
          <w:rFonts w:eastAsia="標楷體" w:hint="eastAsia"/>
          <w:szCs w:val="24"/>
        </w:rPr>
        <w:t>提存離職儲金，其中</w:t>
      </w:r>
    </w:p>
    <w:p w14:paraId="53A42B25" w14:textId="77777777" w:rsidR="00A90BB0" w:rsidRPr="00A77CF8" w:rsidRDefault="00A90BB0" w:rsidP="00A90BB0">
      <w:pPr>
        <w:jc w:val="both"/>
        <w:rPr>
          <w:rFonts w:ascii="標楷體" w:eastAsia="標楷體" w:hAnsi="標楷體"/>
          <w:szCs w:val="24"/>
        </w:rPr>
      </w:pPr>
      <w:r w:rsidRPr="00A77CF8">
        <w:rPr>
          <w:rFonts w:eastAsia="標楷體" w:hint="eastAsia"/>
          <w:szCs w:val="24"/>
        </w:rPr>
        <w:t xml:space="preserve">      </w:t>
      </w:r>
      <w:r w:rsidRPr="00A77CF8">
        <w:rPr>
          <w:rFonts w:eastAsia="標楷體" w:hint="eastAsia"/>
          <w:szCs w:val="24"/>
        </w:rPr>
        <w:t>自提儲金</w:t>
      </w:r>
      <w:r w:rsidRPr="00A77CF8">
        <w:rPr>
          <w:rFonts w:ascii="標楷體" w:eastAsia="標楷體" w:hAnsi="標楷體" w:hint="eastAsia"/>
          <w:szCs w:val="24"/>
        </w:rPr>
        <w:t>由受聘人每月</w:t>
      </w:r>
      <w:r w:rsidRPr="00A77CF8">
        <w:rPr>
          <w:rFonts w:ascii="標楷體" w:eastAsia="標楷體" w:hint="eastAsia"/>
          <w:szCs w:val="24"/>
        </w:rPr>
        <w:t>教學研究費</w:t>
      </w:r>
      <w:r w:rsidRPr="00A77CF8">
        <w:rPr>
          <w:rFonts w:ascii="標楷體" w:eastAsia="標楷體" w:hAnsi="標楷體" w:hint="eastAsia"/>
          <w:szCs w:val="24"/>
        </w:rPr>
        <w:t>中扣繳</w:t>
      </w:r>
      <w:r w:rsidRPr="00A77CF8">
        <w:rPr>
          <w:rFonts w:eastAsia="標楷體" w:hint="eastAsia"/>
          <w:szCs w:val="24"/>
        </w:rPr>
        <w:t>；公提儲金由科技部</w:t>
      </w:r>
      <w:r w:rsidRPr="00A77CF8">
        <w:rPr>
          <w:rFonts w:ascii="標楷體" w:eastAsia="標楷體" w:hAnsi="標楷體" w:hint="eastAsia"/>
          <w:szCs w:val="24"/>
        </w:rPr>
        <w:t>編列預算撥付申請機</w:t>
      </w:r>
    </w:p>
    <w:p w14:paraId="5C17F9DD" w14:textId="77777777" w:rsidR="00A90BB0" w:rsidRPr="00A77CF8" w:rsidRDefault="00A90BB0" w:rsidP="00A90BB0">
      <w:pPr>
        <w:jc w:val="both"/>
        <w:rPr>
          <w:rFonts w:eastAsia="標楷體"/>
          <w:szCs w:val="24"/>
        </w:rPr>
      </w:pPr>
      <w:r w:rsidRPr="00A77CF8">
        <w:rPr>
          <w:rFonts w:ascii="標楷體" w:eastAsia="標楷體" w:hAnsi="標楷體" w:hint="eastAsia"/>
          <w:szCs w:val="24"/>
        </w:rPr>
        <w:t xml:space="preserve">      構</w:t>
      </w:r>
      <w:r w:rsidRPr="00A77CF8">
        <w:rPr>
          <w:rFonts w:eastAsia="標楷體" w:hint="eastAsia"/>
          <w:szCs w:val="24"/>
        </w:rPr>
        <w:t>。自提及公提儲金應由</w:t>
      </w:r>
      <w:r w:rsidRPr="00A77CF8">
        <w:rPr>
          <w:rFonts w:ascii="標楷體" w:eastAsia="標楷體" w:hAnsi="標楷體" w:hint="eastAsia"/>
          <w:szCs w:val="24"/>
        </w:rPr>
        <w:t>申請</w:t>
      </w:r>
      <w:r w:rsidRPr="00A77CF8">
        <w:rPr>
          <w:rFonts w:eastAsia="標楷體" w:hint="eastAsia"/>
          <w:szCs w:val="24"/>
        </w:rPr>
        <w:t>機構於代理國庫銀行或郵局開立專戶儲存，並按人分</w:t>
      </w:r>
    </w:p>
    <w:p w14:paraId="1ED981CF" w14:textId="77777777" w:rsidR="00A90BB0" w:rsidRPr="00A77CF8" w:rsidRDefault="00A90BB0" w:rsidP="00A90BB0">
      <w:pPr>
        <w:jc w:val="both"/>
        <w:rPr>
          <w:rFonts w:eastAsia="標楷體"/>
          <w:szCs w:val="24"/>
        </w:rPr>
      </w:pPr>
      <w:r w:rsidRPr="00A77CF8">
        <w:rPr>
          <w:rFonts w:eastAsia="標楷體" w:hint="eastAsia"/>
          <w:szCs w:val="24"/>
        </w:rPr>
        <w:t xml:space="preserve">      </w:t>
      </w:r>
      <w:r w:rsidRPr="00A77CF8">
        <w:rPr>
          <w:rFonts w:eastAsia="標楷體" w:hint="eastAsia"/>
          <w:szCs w:val="24"/>
        </w:rPr>
        <w:t>戶列帳管理。</w:t>
      </w:r>
    </w:p>
    <w:p w14:paraId="1955929B" w14:textId="77777777" w:rsidR="00A90BB0" w:rsidRPr="00A77CF8" w:rsidRDefault="00A90BB0" w:rsidP="00A90BB0">
      <w:pPr>
        <w:jc w:val="both"/>
      </w:pPr>
      <w:r w:rsidRPr="00A77CF8">
        <w:rPr>
          <w:rFonts w:hint="eastAsia"/>
        </w:rPr>
        <w:lastRenderedPageBreak/>
        <w:t xml:space="preserve">    </w:t>
      </w:r>
      <w:r w:rsidRPr="00A77CF8">
        <w:t>Severance Pay Reserve Fund:</w:t>
      </w:r>
    </w:p>
    <w:p w14:paraId="02E604D3" w14:textId="77777777" w:rsidR="00A90BB0" w:rsidRPr="00A77CF8" w:rsidRDefault="00A90BB0" w:rsidP="00A90BB0">
      <w:pPr>
        <w:jc w:val="both"/>
      </w:pPr>
      <w:r w:rsidRPr="00A77CF8">
        <w:rPr>
          <w:rFonts w:hint="eastAsia"/>
        </w:rPr>
        <w:t xml:space="preserve">    1. </w:t>
      </w:r>
      <w:r w:rsidRPr="00A77CF8">
        <w:t xml:space="preserve">The Applying Agency shall handle matters on severance pay reserve funds for </w:t>
      </w:r>
    </w:p>
    <w:p w14:paraId="4D53D530" w14:textId="77777777" w:rsidR="00A90BB0" w:rsidRPr="00A77CF8" w:rsidRDefault="00A90BB0" w:rsidP="00A90BB0">
      <w:pPr>
        <w:jc w:val="both"/>
      </w:pPr>
      <w:r w:rsidRPr="00A77CF8">
        <w:rPr>
          <w:rFonts w:hint="eastAsia"/>
        </w:rPr>
        <w:t xml:space="preserve">      </w:t>
      </w:r>
      <w:r w:rsidRPr="00A77CF8">
        <w:t xml:space="preserve">postdoctoral research </w:t>
      </w:r>
      <w:r w:rsidRPr="00A77CF8">
        <w:rPr>
          <w:rFonts w:hint="eastAsia"/>
        </w:rPr>
        <w:t>fellow</w:t>
      </w:r>
      <w:r w:rsidRPr="00A77CF8">
        <w:t xml:space="preserve">s in accordance with the agency’s rules on paying </w:t>
      </w:r>
    </w:p>
    <w:p w14:paraId="242677AC" w14:textId="77777777" w:rsidR="00A90BB0" w:rsidRPr="00A77CF8" w:rsidRDefault="00A90BB0" w:rsidP="00A90BB0">
      <w:pPr>
        <w:jc w:val="both"/>
      </w:pPr>
      <w:r w:rsidRPr="00A77CF8">
        <w:rPr>
          <w:rFonts w:hint="eastAsia"/>
        </w:rPr>
        <w:t xml:space="preserve">      </w:t>
      </w:r>
      <w:r w:rsidRPr="00A77CF8">
        <w:t>severance pay reserve funds for its general personnel.</w:t>
      </w:r>
    </w:p>
    <w:p w14:paraId="72C9B4CF" w14:textId="77777777" w:rsidR="00A90BB0" w:rsidRPr="00A77CF8" w:rsidRDefault="00A90BB0" w:rsidP="00A90BB0">
      <w:pPr>
        <w:jc w:val="both"/>
      </w:pPr>
      <w:r w:rsidRPr="00A77CF8">
        <w:rPr>
          <w:rFonts w:hint="eastAsia"/>
        </w:rPr>
        <w:t xml:space="preserve">    2. </w:t>
      </w:r>
      <w:r w:rsidRPr="00A77CF8">
        <w:t xml:space="preserve">During the period of subsidy for a postdoctoral research </w:t>
      </w:r>
      <w:r w:rsidRPr="00A77CF8">
        <w:rPr>
          <w:rFonts w:hint="eastAsia"/>
        </w:rPr>
        <w:t>fellow</w:t>
      </w:r>
      <w:r w:rsidRPr="00A77CF8">
        <w:t xml:space="preserve">, the Applying Agency </w:t>
      </w:r>
    </w:p>
    <w:p w14:paraId="3F2A534C" w14:textId="77777777" w:rsidR="00A90BB0" w:rsidRPr="00A77CF8" w:rsidRDefault="00A90BB0" w:rsidP="00A90BB0">
      <w:pPr>
        <w:jc w:val="both"/>
      </w:pPr>
      <w:r w:rsidRPr="00A77CF8">
        <w:rPr>
          <w:rFonts w:hint="eastAsia"/>
        </w:rPr>
        <w:t xml:space="preserve">      </w:t>
      </w:r>
      <w:r w:rsidRPr="00A77CF8">
        <w:t xml:space="preserve">shall make monthly deposits toward the employee’s severance pay reserve fund equal to </w:t>
      </w:r>
    </w:p>
    <w:p w14:paraId="55CA6C3D" w14:textId="77777777" w:rsidR="00A90BB0" w:rsidRPr="00A77CF8" w:rsidRDefault="00A90BB0" w:rsidP="00A90BB0">
      <w:pPr>
        <w:jc w:val="both"/>
      </w:pPr>
      <w:r w:rsidRPr="00A77CF8">
        <w:rPr>
          <w:rFonts w:hint="eastAsia"/>
        </w:rPr>
        <w:t xml:space="preserve">      </w:t>
      </w:r>
      <w:r w:rsidRPr="00A77CF8">
        <w:t xml:space="preserve">7 percent of his/her monthly teaching and researching fee. Fifty percent of this deposit </w:t>
      </w:r>
    </w:p>
    <w:p w14:paraId="51A75400" w14:textId="77777777" w:rsidR="00A90BB0" w:rsidRPr="00A77CF8" w:rsidRDefault="00A90BB0" w:rsidP="00A90BB0">
      <w:pPr>
        <w:jc w:val="both"/>
      </w:pPr>
      <w:r w:rsidRPr="00A77CF8">
        <w:rPr>
          <w:rFonts w:hint="eastAsia"/>
        </w:rPr>
        <w:t xml:space="preserve">      </w:t>
      </w:r>
      <w:r w:rsidRPr="00A77CF8">
        <w:t xml:space="preserve">amount shall be deducted from the employee’s monthly teaching and researching fee as </w:t>
      </w:r>
    </w:p>
    <w:p w14:paraId="1B4E56CC" w14:textId="77777777" w:rsidR="00A90BB0" w:rsidRPr="00A77CF8" w:rsidRDefault="00A90BB0" w:rsidP="00A90BB0">
      <w:pPr>
        <w:jc w:val="both"/>
      </w:pPr>
      <w:r w:rsidRPr="00A77CF8">
        <w:rPr>
          <w:rFonts w:hint="eastAsia"/>
        </w:rPr>
        <w:t xml:space="preserve">      </w:t>
      </w:r>
      <w:r w:rsidRPr="00A77CF8">
        <w:t xml:space="preserve">self-provided reserve funds, and the remaining 50 percent shall be subsidized by the </w:t>
      </w:r>
    </w:p>
    <w:p w14:paraId="27649EF0" w14:textId="77777777" w:rsidR="00A90BB0" w:rsidRPr="00A77CF8" w:rsidRDefault="00A90BB0" w:rsidP="00A90BB0">
      <w:pPr>
        <w:jc w:val="both"/>
      </w:pPr>
      <w:r w:rsidRPr="00A77CF8">
        <w:rPr>
          <w:rFonts w:hint="eastAsia"/>
        </w:rPr>
        <w:t xml:space="preserve">      </w:t>
      </w:r>
      <w:r w:rsidRPr="00A77CF8">
        <w:t xml:space="preserve">MOST to the Applying Agency as public-provided reserve funds. The Applying Agency </w:t>
      </w:r>
    </w:p>
    <w:p w14:paraId="5A3213F5" w14:textId="77777777" w:rsidR="00A90BB0" w:rsidRPr="00A77CF8" w:rsidRDefault="00A90BB0" w:rsidP="00A90BB0">
      <w:pPr>
        <w:jc w:val="both"/>
      </w:pPr>
      <w:r w:rsidRPr="00A77CF8">
        <w:rPr>
          <w:rFonts w:hint="eastAsia"/>
        </w:rPr>
        <w:t xml:space="preserve">      </w:t>
      </w:r>
      <w:r w:rsidRPr="00A77CF8">
        <w:t xml:space="preserve">shall deposit both self- and public-provided funds into a special account at a bank </w:t>
      </w:r>
    </w:p>
    <w:p w14:paraId="4E3495BD" w14:textId="77777777" w:rsidR="00A90BB0" w:rsidRPr="00A77CF8" w:rsidRDefault="00A90BB0" w:rsidP="00A90BB0">
      <w:pPr>
        <w:jc w:val="both"/>
      </w:pPr>
      <w:r w:rsidRPr="00A77CF8">
        <w:rPr>
          <w:rFonts w:hint="eastAsia"/>
        </w:rPr>
        <w:t xml:space="preserve">      </w:t>
      </w:r>
      <w:r w:rsidRPr="00A77CF8">
        <w:t xml:space="preserve">appointed by the National Treasury or at a post office. The Applying Agency shall open </w:t>
      </w:r>
    </w:p>
    <w:p w14:paraId="7B6827D7" w14:textId="72934613" w:rsidR="00A90BB0" w:rsidRPr="00A77CF8" w:rsidRDefault="00A90BB0" w:rsidP="007E5C66">
      <w:pPr>
        <w:jc w:val="both"/>
      </w:pPr>
      <w:r w:rsidRPr="00A77CF8">
        <w:rPr>
          <w:rFonts w:hint="eastAsia"/>
        </w:rPr>
        <w:t xml:space="preserve">      </w:t>
      </w:r>
      <w:r w:rsidRPr="00A77CF8">
        <w:t xml:space="preserve">separate accounts for each personnel and administer such accounts individually.   </w:t>
      </w:r>
    </w:p>
    <w:p w14:paraId="65CD53B9" w14:textId="77777777" w:rsidR="00A90BB0" w:rsidRPr="00A77CF8" w:rsidRDefault="00A90BB0" w:rsidP="00A90BB0">
      <w:pPr>
        <w:ind w:left="600" w:hanging="628"/>
        <w:jc w:val="both"/>
        <w:rPr>
          <w:rFonts w:ascii="標楷體" w:eastAsia="標楷體" w:hAnsi="標楷體"/>
        </w:rPr>
      </w:pPr>
      <w:r w:rsidRPr="00A77CF8">
        <w:rPr>
          <w:rFonts w:ascii="標楷體" w:eastAsia="標楷體" w:hAnsi="標楷體" w:hint="eastAsia"/>
        </w:rPr>
        <w:t>八、外籍應聘人應請於國外事先辦妥聘僱許可俾向我國駐外單位申辦簽證來台，且如攜帶</w:t>
      </w:r>
    </w:p>
    <w:p w14:paraId="1111BA59" w14:textId="43862F51" w:rsidR="00A90BB0" w:rsidRPr="00A77CF8" w:rsidRDefault="00A90BB0" w:rsidP="00A90BB0">
      <w:pPr>
        <w:ind w:left="600" w:hanging="628"/>
        <w:jc w:val="both"/>
        <w:rPr>
          <w:rFonts w:ascii="標楷體" w:eastAsia="標楷體" w:hAnsi="標楷體"/>
        </w:rPr>
      </w:pPr>
      <w:r w:rsidRPr="00A77CF8">
        <w:rPr>
          <w:rFonts w:ascii="標楷體" w:eastAsia="標楷體" w:hAnsi="標楷體" w:hint="eastAsia"/>
        </w:rPr>
        <w:t xml:space="preserve">    執行研究計</w:t>
      </w:r>
      <w:r w:rsidR="00D74102" w:rsidRPr="00A77CF8">
        <w:rPr>
          <w:rFonts w:ascii="標楷體" w:eastAsia="標楷體" w:hAnsi="標楷體" w:hint="eastAsia"/>
        </w:rPr>
        <w:t>畫</w:t>
      </w:r>
      <w:r w:rsidRPr="00A77CF8">
        <w:rPr>
          <w:rFonts w:ascii="標楷體" w:eastAsia="標楷體" w:hAnsi="標楷體" w:hint="eastAsia"/>
          <w:strike/>
        </w:rPr>
        <w:t>劃</w:t>
      </w:r>
      <w:r w:rsidRPr="00A77CF8">
        <w:rPr>
          <w:rFonts w:ascii="標楷體" w:eastAsia="標楷體" w:hAnsi="標楷體" w:hint="eastAsia"/>
        </w:rPr>
        <w:t>所需之儀器、影片、或書籍亦請於應聘後開列清單註明規格、數量、新</w:t>
      </w:r>
    </w:p>
    <w:p w14:paraId="7026AF83" w14:textId="77777777" w:rsidR="00A90BB0" w:rsidRPr="00A77CF8" w:rsidRDefault="00A90BB0" w:rsidP="00A90BB0">
      <w:pPr>
        <w:ind w:left="600" w:hanging="628"/>
        <w:jc w:val="both"/>
        <w:rPr>
          <w:rFonts w:ascii="標楷體" w:eastAsia="標楷體" w:hAnsi="標楷體"/>
          <w:szCs w:val="24"/>
        </w:rPr>
      </w:pPr>
      <w:r w:rsidRPr="00A77CF8">
        <w:rPr>
          <w:rFonts w:ascii="標楷體" w:eastAsia="標楷體" w:hAnsi="標楷體" w:hint="eastAsia"/>
        </w:rPr>
        <w:t xml:space="preserve">    舊等詳細資料並附說明書，可請本校提供協助辦理必要之手續，以免延擱。</w:t>
      </w:r>
    </w:p>
    <w:p w14:paraId="172823DC" w14:textId="77777777" w:rsidR="00A90BB0" w:rsidRPr="00A77CF8" w:rsidRDefault="00A90BB0" w:rsidP="00A90BB0">
      <w:pPr>
        <w:ind w:left="480"/>
        <w:jc w:val="both"/>
        <w:rPr>
          <w:szCs w:val="24"/>
        </w:rPr>
      </w:pPr>
      <w:r w:rsidRPr="00A77CF8">
        <w:rPr>
          <w:rFonts w:eastAsia="細明體"/>
          <w:szCs w:val="24"/>
        </w:rPr>
        <w:t xml:space="preserve">The employed researcher/professor who is a foreign national should consult with the diplomatic or representative office of the Republic of China for visa-related issues. If there is a need to transport necessary equipment, films, tapes or books, he/she should </w:t>
      </w:r>
      <w:proofErr w:type="spellStart"/>
      <w:r w:rsidRPr="00A77CF8">
        <w:rPr>
          <w:rFonts w:eastAsia="細明體"/>
          <w:szCs w:val="24"/>
        </w:rPr>
        <w:t>proved</w:t>
      </w:r>
      <w:proofErr w:type="spellEnd"/>
      <w:r w:rsidRPr="00A77CF8">
        <w:rPr>
          <w:rFonts w:eastAsia="細明體"/>
          <w:szCs w:val="24"/>
        </w:rPr>
        <w:t xml:space="preserve"> a specific list of the size, quantity, year of manufacture, and other detailed information and instructions. Please contact the University for assistance to avoid delays.</w:t>
      </w:r>
    </w:p>
    <w:p w14:paraId="4909EA59" w14:textId="76F3F264" w:rsidR="00866B80" w:rsidRPr="00A77CF8" w:rsidRDefault="00A77CF8" w:rsidP="00866B80">
      <w:pPr>
        <w:pStyle w:val="a5"/>
        <w:spacing w:line="240" w:lineRule="auto"/>
        <w:ind w:left="480" w:hanging="480"/>
        <w:rPr>
          <w:rFonts w:ascii="新細明體" w:eastAsia="新細明體"/>
          <w:sz w:val="24"/>
          <w:szCs w:val="24"/>
        </w:rPr>
      </w:pPr>
      <w:r w:rsidRPr="00A77CF8">
        <w:rPr>
          <w:rFonts w:hint="eastAsia"/>
          <w:sz w:val="24"/>
          <w:szCs w:val="24"/>
        </w:rPr>
        <w:t>九</w:t>
      </w:r>
      <w:r w:rsidR="00866B80" w:rsidRPr="00A77CF8">
        <w:rPr>
          <w:rFonts w:hint="eastAsia"/>
          <w:sz w:val="24"/>
          <w:szCs w:val="24"/>
        </w:rPr>
        <w:t>、應聘人得在本校應聘期間，如因特殊</w:t>
      </w:r>
      <w:r w:rsidR="0000306B" w:rsidRPr="00A77CF8">
        <w:rPr>
          <w:rFonts w:hint="eastAsia"/>
          <w:sz w:val="24"/>
          <w:szCs w:val="24"/>
        </w:rPr>
        <w:t>原因</w:t>
      </w:r>
      <w:r w:rsidR="00866B80" w:rsidRPr="00A77CF8">
        <w:rPr>
          <w:rFonts w:hint="eastAsia"/>
          <w:sz w:val="24"/>
          <w:szCs w:val="24"/>
        </w:rPr>
        <w:t>（如出國開會、考察或為執行研究計畫及蒐集資料等）須暫時離</w:t>
      </w:r>
      <w:r w:rsidR="00D74102" w:rsidRPr="00A77CF8">
        <w:rPr>
          <w:rFonts w:hint="eastAsia"/>
          <w:sz w:val="24"/>
          <w:szCs w:val="24"/>
        </w:rPr>
        <w:t>台</w:t>
      </w:r>
      <w:r w:rsidR="00866B80" w:rsidRPr="00A77CF8">
        <w:rPr>
          <w:rFonts w:hint="eastAsia"/>
          <w:sz w:val="24"/>
          <w:szCs w:val="24"/>
        </w:rPr>
        <w:t>者，應依行政程序報請本校同意。每年出國日數以累計不超過三星期</w:t>
      </w:r>
      <w:r w:rsidR="00866B80" w:rsidRPr="00A77CF8">
        <w:rPr>
          <w:sz w:val="24"/>
          <w:szCs w:val="24"/>
        </w:rPr>
        <w:t>(</w:t>
      </w:r>
      <w:r w:rsidR="00866B80" w:rsidRPr="00A77CF8">
        <w:rPr>
          <w:rFonts w:hint="eastAsia"/>
          <w:sz w:val="24"/>
          <w:szCs w:val="24"/>
        </w:rPr>
        <w:t>含例假日</w:t>
      </w:r>
      <w:r w:rsidR="00866B80" w:rsidRPr="00A77CF8">
        <w:rPr>
          <w:sz w:val="24"/>
          <w:szCs w:val="24"/>
        </w:rPr>
        <w:t>)</w:t>
      </w:r>
      <w:r w:rsidR="00866B80" w:rsidRPr="00A77CF8">
        <w:rPr>
          <w:rFonts w:hint="eastAsia"/>
          <w:sz w:val="24"/>
          <w:szCs w:val="24"/>
        </w:rPr>
        <w:t>為限，聘期不滿一年者按比例計算。超過三星期部分，一律核實扣發工作酬金。但其所參與研究工作性質特殊，確有需要者，應經由本校同意後函轉</w:t>
      </w:r>
      <w:r w:rsidR="00E257BC">
        <w:rPr>
          <w:rFonts w:hint="eastAsia"/>
          <w:sz w:val="24"/>
          <w:szCs w:val="24"/>
        </w:rPr>
        <w:t>國科會</w:t>
      </w:r>
      <w:r w:rsidR="00866B80" w:rsidRPr="00A77CF8">
        <w:rPr>
          <w:rFonts w:hint="eastAsia"/>
          <w:sz w:val="24"/>
          <w:szCs w:val="24"/>
        </w:rPr>
        <w:t>審核。</w:t>
      </w:r>
    </w:p>
    <w:p w14:paraId="171C3557" w14:textId="042A6699" w:rsidR="00866B80" w:rsidRPr="00A77CF8" w:rsidRDefault="00866B80" w:rsidP="00866B80">
      <w:pPr>
        <w:pStyle w:val="a3"/>
        <w:spacing w:line="240" w:lineRule="auto"/>
        <w:ind w:left="480" w:firstLine="0"/>
        <w:rPr>
          <w:rFonts w:ascii="新細明體" w:eastAsia="新細明體"/>
          <w:sz w:val="24"/>
          <w:szCs w:val="24"/>
          <w:shd w:val="clear" w:color="auto" w:fill="FFFFFF" w:themeFill="background1"/>
        </w:rPr>
      </w:pPr>
      <w:r w:rsidRPr="00A77CF8">
        <w:rPr>
          <w:rFonts w:ascii="Times New Roman"/>
          <w:sz w:val="24"/>
          <w:szCs w:val="24"/>
          <w:shd w:val="clear" w:color="auto" w:fill="FFFFFF" w:themeFill="background1"/>
        </w:rPr>
        <w:t xml:space="preserve">If the employed researcher/professor, for any special reason such as attending a conference outside </w:t>
      </w:r>
      <w:smartTag w:uri="urn:schemas-microsoft-com:office:smarttags" w:element="country-region">
        <w:r w:rsidRPr="00A77CF8">
          <w:rPr>
            <w:rFonts w:ascii="Times New Roman"/>
            <w:sz w:val="24"/>
            <w:szCs w:val="24"/>
            <w:shd w:val="clear" w:color="auto" w:fill="FFFFFF" w:themeFill="background1"/>
          </w:rPr>
          <w:t>Taiwan</w:t>
        </w:r>
      </w:smartTag>
      <w:r w:rsidRPr="00A77CF8">
        <w:rPr>
          <w:rFonts w:ascii="Times New Roman"/>
          <w:sz w:val="24"/>
          <w:szCs w:val="24"/>
          <w:shd w:val="clear" w:color="auto" w:fill="FFFFFF" w:themeFill="background1"/>
        </w:rPr>
        <w:t xml:space="preserve">, making a business trip or collecting data for a research project, should have to leave </w:t>
      </w:r>
      <w:smartTag w:uri="urn:schemas-microsoft-com:office:smarttags" w:element="place">
        <w:smartTag w:uri="urn:schemas-microsoft-com:office:smarttags" w:element="country-region">
          <w:r w:rsidRPr="00A77CF8">
            <w:rPr>
              <w:rFonts w:ascii="Times New Roman"/>
              <w:sz w:val="24"/>
              <w:szCs w:val="24"/>
              <w:shd w:val="clear" w:color="auto" w:fill="FFFFFF" w:themeFill="background1"/>
            </w:rPr>
            <w:t>Taiwan</w:t>
          </w:r>
        </w:smartTag>
      </w:smartTag>
      <w:r w:rsidRPr="00A77CF8">
        <w:rPr>
          <w:rFonts w:ascii="Times New Roman"/>
          <w:sz w:val="24"/>
          <w:szCs w:val="24"/>
          <w:shd w:val="clear" w:color="auto" w:fill="FFFFFF" w:themeFill="background1"/>
        </w:rPr>
        <w:t xml:space="preserve"> during the period of employment, he/she should submit an application to University authorities for approval. The total number of days outside of </w:t>
      </w:r>
      <w:smartTag w:uri="urn:schemas-microsoft-com:office:smarttags" w:element="place">
        <w:smartTag w:uri="urn:schemas-microsoft-com:office:smarttags" w:element="country-region">
          <w:r w:rsidRPr="00A77CF8">
            <w:rPr>
              <w:rFonts w:ascii="Times New Roman"/>
              <w:sz w:val="24"/>
              <w:szCs w:val="24"/>
              <w:shd w:val="clear" w:color="auto" w:fill="FFFFFF" w:themeFill="background1"/>
            </w:rPr>
            <w:t>Taiwan</w:t>
          </w:r>
        </w:smartTag>
      </w:smartTag>
      <w:r w:rsidRPr="00A77CF8">
        <w:rPr>
          <w:rFonts w:ascii="Times New Roman"/>
          <w:sz w:val="24"/>
          <w:szCs w:val="24"/>
          <w:shd w:val="clear" w:color="auto" w:fill="FFFFFF" w:themeFill="background1"/>
        </w:rPr>
        <w:t xml:space="preserve"> should not exceed three weeks (including holidays) in a given year. For those employed for less than a year, the calculation should follow the same ratio. If the total number of days outside of </w:t>
      </w:r>
      <w:smartTag w:uri="urn:schemas-microsoft-com:office:smarttags" w:element="place">
        <w:smartTag w:uri="urn:schemas-microsoft-com:office:smarttags" w:element="country-region">
          <w:r w:rsidRPr="00A77CF8">
            <w:rPr>
              <w:rFonts w:ascii="Times New Roman"/>
              <w:sz w:val="24"/>
              <w:szCs w:val="24"/>
              <w:shd w:val="clear" w:color="auto" w:fill="FFFFFF" w:themeFill="background1"/>
            </w:rPr>
            <w:t>Taiwan</w:t>
          </w:r>
        </w:smartTag>
      </w:smartTag>
      <w:r w:rsidRPr="00A77CF8">
        <w:rPr>
          <w:rFonts w:ascii="Times New Roman"/>
          <w:sz w:val="24"/>
          <w:szCs w:val="24"/>
          <w:shd w:val="clear" w:color="auto" w:fill="FFFFFF" w:themeFill="background1"/>
        </w:rPr>
        <w:t xml:space="preserve"> should exceed three weeks, pay would be deducted accordingly. However, if the special need of the research work requires more than three weeks outside of from Taiwan, permission must first be granted by the N</w:t>
      </w:r>
      <w:r w:rsidRPr="00A77CF8">
        <w:rPr>
          <w:rFonts w:ascii="Times New Roman" w:hint="eastAsia"/>
          <w:sz w:val="24"/>
          <w:szCs w:val="24"/>
          <w:shd w:val="clear" w:color="auto" w:fill="FFFFFF" w:themeFill="background1"/>
        </w:rPr>
        <w:t>DH</w:t>
      </w:r>
      <w:r w:rsidRPr="00A77CF8">
        <w:rPr>
          <w:rFonts w:ascii="Times New Roman"/>
          <w:sz w:val="24"/>
          <w:szCs w:val="24"/>
          <w:shd w:val="clear" w:color="auto" w:fill="FFFFFF" w:themeFill="background1"/>
        </w:rPr>
        <w:t xml:space="preserve">U and then a similar request submitted to </w:t>
      </w:r>
      <w:r w:rsidR="00E257BC" w:rsidRPr="00E257BC">
        <w:rPr>
          <w:rFonts w:ascii="Times New Roman"/>
          <w:sz w:val="24"/>
          <w:szCs w:val="24"/>
          <w:shd w:val="clear" w:color="auto" w:fill="FFFFFF" w:themeFill="background1"/>
        </w:rPr>
        <w:t>NSTC</w:t>
      </w:r>
      <w:r w:rsidRPr="00A77CF8">
        <w:rPr>
          <w:rFonts w:ascii="Times New Roman"/>
          <w:sz w:val="24"/>
          <w:szCs w:val="24"/>
          <w:shd w:val="clear" w:color="auto" w:fill="FFFFFF" w:themeFill="background1"/>
        </w:rPr>
        <w:t xml:space="preserve"> for approval.</w:t>
      </w:r>
    </w:p>
    <w:p w14:paraId="30370CD8" w14:textId="63BF7DB8" w:rsidR="00866B80" w:rsidRPr="00A77CF8" w:rsidRDefault="00866B80" w:rsidP="00866B80">
      <w:pPr>
        <w:ind w:left="480" w:hanging="480"/>
        <w:jc w:val="both"/>
        <w:rPr>
          <w:szCs w:val="24"/>
        </w:rPr>
      </w:pPr>
      <w:r w:rsidRPr="00A77CF8">
        <w:rPr>
          <w:rFonts w:ascii="標楷體" w:eastAsia="標楷體" w:hint="eastAsia"/>
          <w:szCs w:val="24"/>
        </w:rPr>
        <w:t>十一、應聘人於聘期結束或中途離職後二個月內，應至</w:t>
      </w:r>
      <w:r w:rsidR="00E257BC">
        <w:rPr>
          <w:rFonts w:ascii="標楷體" w:eastAsia="標楷體" w:hint="eastAsia"/>
          <w:szCs w:val="24"/>
        </w:rPr>
        <w:t>國科會</w:t>
      </w:r>
      <w:r w:rsidRPr="00A77CF8">
        <w:rPr>
          <w:rFonts w:ascii="標楷體" w:eastAsia="標楷體" w:hint="eastAsia"/>
          <w:szCs w:val="24"/>
        </w:rPr>
        <w:t>網站上傳研究（教學或研發與管理）工作報告。</w:t>
      </w:r>
    </w:p>
    <w:p w14:paraId="217208D3" w14:textId="723B113E" w:rsidR="00866B80" w:rsidRPr="00A77CF8" w:rsidRDefault="00866B80" w:rsidP="00866B80">
      <w:pPr>
        <w:pStyle w:val="2"/>
        <w:spacing w:line="240" w:lineRule="auto"/>
        <w:ind w:left="480" w:firstLine="0"/>
        <w:rPr>
          <w:rFonts w:ascii="Times New Roman" w:eastAsia="新細明體"/>
          <w:sz w:val="24"/>
          <w:szCs w:val="24"/>
        </w:rPr>
      </w:pPr>
      <w:r w:rsidRPr="00A77CF8">
        <w:rPr>
          <w:rFonts w:ascii="Times New Roman"/>
          <w:sz w:val="24"/>
          <w:szCs w:val="24"/>
        </w:rPr>
        <w:t xml:space="preserve">The employed researcher/professor should submit the project report (teaching or research &amp; development and management) </w:t>
      </w:r>
      <w:r w:rsidRPr="00A77CF8">
        <w:rPr>
          <w:rFonts w:ascii="Times New Roman" w:hint="eastAsia"/>
          <w:sz w:val="24"/>
          <w:szCs w:val="24"/>
        </w:rPr>
        <w:t xml:space="preserve">on </w:t>
      </w:r>
      <w:r w:rsidR="00E257BC" w:rsidRPr="00E257BC">
        <w:rPr>
          <w:rFonts w:ascii="Times New Roman"/>
          <w:sz w:val="24"/>
          <w:szCs w:val="24"/>
        </w:rPr>
        <w:t>NSTC</w:t>
      </w:r>
      <w:r w:rsidRPr="00A77CF8">
        <w:rPr>
          <w:rFonts w:ascii="Times New Roman" w:hint="eastAsia"/>
          <w:sz w:val="24"/>
          <w:szCs w:val="24"/>
        </w:rPr>
        <w:t xml:space="preserve"> website </w:t>
      </w:r>
      <w:r w:rsidRPr="00A77CF8">
        <w:rPr>
          <w:rFonts w:ascii="Times New Roman"/>
          <w:sz w:val="24"/>
          <w:szCs w:val="24"/>
        </w:rPr>
        <w:t xml:space="preserve">within two months after the conclusion of employment or after the termination of the agreement. </w:t>
      </w:r>
    </w:p>
    <w:p w14:paraId="2EC951F5" w14:textId="204072F1" w:rsidR="00866B80" w:rsidRPr="00A77CF8" w:rsidRDefault="00866B80" w:rsidP="00866B80">
      <w:pPr>
        <w:pStyle w:val="a5"/>
        <w:spacing w:line="240" w:lineRule="auto"/>
        <w:ind w:left="480" w:hanging="480"/>
        <w:rPr>
          <w:rFonts w:ascii="新細明體" w:eastAsia="新細明體"/>
          <w:sz w:val="24"/>
          <w:szCs w:val="24"/>
        </w:rPr>
      </w:pPr>
      <w:r w:rsidRPr="00A77CF8">
        <w:rPr>
          <w:rFonts w:hint="eastAsia"/>
          <w:sz w:val="24"/>
          <w:szCs w:val="24"/>
        </w:rPr>
        <w:t>十二、應聘人在受聘期間如有違背應履行之義務時，本校於函報</w:t>
      </w:r>
      <w:r w:rsidR="00D74102" w:rsidRPr="00A77CF8">
        <w:rPr>
          <w:rFonts w:hint="eastAsia"/>
          <w:sz w:val="24"/>
          <w:szCs w:val="24"/>
        </w:rPr>
        <w:t>國科會</w:t>
      </w:r>
      <w:r w:rsidRPr="00A77CF8">
        <w:rPr>
          <w:rFonts w:hint="eastAsia"/>
          <w:sz w:val="24"/>
          <w:szCs w:val="24"/>
        </w:rPr>
        <w:t>後，依有關規定處理或</w:t>
      </w:r>
      <w:r w:rsidRPr="00A77CF8">
        <w:rPr>
          <w:rFonts w:hint="eastAsia"/>
          <w:sz w:val="24"/>
          <w:szCs w:val="24"/>
        </w:rPr>
        <w:lastRenderedPageBreak/>
        <w:t>予以解聘。</w:t>
      </w:r>
    </w:p>
    <w:p w14:paraId="20D41704" w14:textId="64411457" w:rsidR="00866B80" w:rsidRPr="00A77CF8" w:rsidRDefault="00866B80" w:rsidP="00866B80">
      <w:pPr>
        <w:ind w:left="480"/>
        <w:jc w:val="both"/>
        <w:rPr>
          <w:szCs w:val="24"/>
        </w:rPr>
      </w:pPr>
      <w:r w:rsidRPr="00A77CF8">
        <w:rPr>
          <w:rFonts w:eastAsia="細明體"/>
          <w:szCs w:val="24"/>
        </w:rPr>
        <w:t xml:space="preserve">Should the employed researcher/professor fail to fulfill any and all obligations of the agreement during the period of employment, the university retains the right to notify the </w:t>
      </w:r>
      <w:r w:rsidR="00E257BC" w:rsidRPr="00E257BC">
        <w:rPr>
          <w:rFonts w:eastAsia="細明體"/>
          <w:szCs w:val="24"/>
        </w:rPr>
        <w:t>NSTC</w:t>
      </w:r>
      <w:r w:rsidRPr="00A77CF8">
        <w:rPr>
          <w:rFonts w:eastAsia="細明體"/>
          <w:szCs w:val="24"/>
        </w:rPr>
        <w:t xml:space="preserve"> and with the approval of the latter, terminate employment accordingly.</w:t>
      </w:r>
    </w:p>
    <w:p w14:paraId="0383C6CE" w14:textId="63864870" w:rsidR="00866B80" w:rsidRPr="00A77CF8" w:rsidRDefault="00866B80" w:rsidP="00866B80">
      <w:pPr>
        <w:ind w:left="480" w:hanging="480"/>
        <w:jc w:val="both"/>
        <w:rPr>
          <w:rFonts w:ascii="標楷體" w:eastAsia="標楷體"/>
          <w:szCs w:val="24"/>
        </w:rPr>
      </w:pPr>
      <w:r w:rsidRPr="00A77CF8">
        <w:rPr>
          <w:rFonts w:ascii="標楷體" w:eastAsia="標楷體" w:hint="eastAsia"/>
          <w:szCs w:val="24"/>
        </w:rPr>
        <w:t>十三、本聘約內容如有未盡事宜，依</w:t>
      </w:r>
      <w:r w:rsidR="00D74102" w:rsidRPr="00A77CF8">
        <w:rPr>
          <w:rFonts w:ascii="標楷體" w:eastAsia="標楷體" w:hint="eastAsia"/>
          <w:szCs w:val="24"/>
        </w:rPr>
        <w:t>國科會</w:t>
      </w:r>
      <w:r w:rsidRPr="00A77CF8">
        <w:rPr>
          <w:rFonts w:ascii="標楷體" w:eastAsia="標楷體" w:hint="eastAsia"/>
          <w:szCs w:val="24"/>
        </w:rPr>
        <w:t>「補助延攬科技人才作業要點」及本校相關規定辦理。</w:t>
      </w:r>
    </w:p>
    <w:p w14:paraId="351287B2" w14:textId="1C7A6262" w:rsidR="00866B80" w:rsidRPr="00A77CF8" w:rsidRDefault="00866B80" w:rsidP="00866B80">
      <w:pPr>
        <w:ind w:left="480"/>
        <w:jc w:val="both"/>
        <w:rPr>
          <w:rFonts w:eastAsia="細明體"/>
          <w:szCs w:val="24"/>
        </w:rPr>
      </w:pPr>
      <w:r w:rsidRPr="00A77CF8">
        <w:rPr>
          <w:rFonts w:eastAsia="細明體"/>
          <w:szCs w:val="24"/>
        </w:rPr>
        <w:t>Any other items not covered by this agreement shall be executed according to the provisions in the Operating Guidelines on Financial Assistance to Employed Sci-Tech Personnel.</w:t>
      </w:r>
    </w:p>
    <w:p w14:paraId="22EC86DE" w14:textId="3195D611" w:rsidR="00866B80" w:rsidRPr="00A77CF8" w:rsidRDefault="00866B80" w:rsidP="00866B80">
      <w:pPr>
        <w:pStyle w:val="a5"/>
        <w:spacing w:line="240" w:lineRule="auto"/>
        <w:ind w:left="480" w:hanging="480"/>
        <w:rPr>
          <w:rFonts w:ascii="新細明體" w:eastAsia="新細明體"/>
          <w:sz w:val="24"/>
          <w:szCs w:val="24"/>
        </w:rPr>
      </w:pPr>
      <w:r w:rsidRPr="00A77CF8">
        <w:rPr>
          <w:rFonts w:hint="eastAsia"/>
          <w:sz w:val="24"/>
          <w:szCs w:val="24"/>
        </w:rPr>
        <w:t>十四、本契約一式三份，由甲乙方及計</w:t>
      </w:r>
      <w:r w:rsidR="00D74102" w:rsidRPr="00A77CF8">
        <w:rPr>
          <w:rFonts w:hint="eastAsia"/>
          <w:sz w:val="24"/>
          <w:szCs w:val="24"/>
        </w:rPr>
        <w:t>畫</w:t>
      </w:r>
      <w:r w:rsidRPr="00A77CF8">
        <w:rPr>
          <w:rFonts w:hint="eastAsia"/>
          <w:sz w:val="24"/>
          <w:szCs w:val="24"/>
        </w:rPr>
        <w:t>主持人各保存乙份，以資信守。完成簽約手續後，本校再致送聘書。</w:t>
      </w:r>
    </w:p>
    <w:p w14:paraId="66FEA5E6" w14:textId="77777777" w:rsidR="00866B80" w:rsidRPr="00A77CF8" w:rsidRDefault="00866B80" w:rsidP="00866B80">
      <w:pPr>
        <w:ind w:left="480"/>
        <w:jc w:val="both"/>
        <w:rPr>
          <w:rFonts w:eastAsia="細明體"/>
          <w:szCs w:val="24"/>
        </w:rPr>
      </w:pPr>
      <w:r w:rsidRPr="00A77CF8">
        <w:rPr>
          <w:rFonts w:eastAsia="細明體"/>
          <w:szCs w:val="24"/>
        </w:rPr>
        <w:t>This agreement is to be written up in t</w:t>
      </w:r>
      <w:r w:rsidRPr="00A77CF8">
        <w:rPr>
          <w:rFonts w:eastAsia="細明體" w:hint="eastAsia"/>
          <w:szCs w:val="24"/>
        </w:rPr>
        <w:t>hree</w:t>
      </w:r>
      <w:r w:rsidRPr="00A77CF8">
        <w:rPr>
          <w:rFonts w:eastAsia="細明體"/>
          <w:szCs w:val="24"/>
        </w:rPr>
        <w:t xml:space="preserve"> original copies with the University</w:t>
      </w:r>
      <w:r w:rsidRPr="00A77CF8">
        <w:rPr>
          <w:rFonts w:eastAsia="細明體" w:hint="eastAsia"/>
          <w:szCs w:val="24"/>
        </w:rPr>
        <w:t xml:space="preserve">, </w:t>
      </w:r>
      <w:r w:rsidRPr="00A77CF8">
        <w:rPr>
          <w:rFonts w:eastAsia="細明體"/>
          <w:szCs w:val="24"/>
        </w:rPr>
        <w:t>the employed researcher/professor</w:t>
      </w:r>
      <w:r w:rsidRPr="00A77CF8">
        <w:rPr>
          <w:rFonts w:eastAsia="細明體" w:hint="eastAsia"/>
          <w:szCs w:val="24"/>
        </w:rPr>
        <w:t xml:space="preserve">, and project director </w:t>
      </w:r>
      <w:r w:rsidRPr="00A77CF8">
        <w:rPr>
          <w:rFonts w:eastAsia="細明體"/>
          <w:szCs w:val="24"/>
        </w:rPr>
        <w:t>retaining a copy each for future reference. After the agreement is signed, the University will officially submit a letter of employment.</w:t>
      </w:r>
    </w:p>
    <w:p w14:paraId="522F4BAF" w14:textId="77777777" w:rsidR="00866B80" w:rsidRPr="00A77CF8" w:rsidRDefault="00866B80" w:rsidP="00866B80">
      <w:pPr>
        <w:jc w:val="both"/>
      </w:pPr>
    </w:p>
    <w:p w14:paraId="7B775E53" w14:textId="77777777" w:rsidR="00866B80" w:rsidRPr="00A77CF8" w:rsidRDefault="00866B80" w:rsidP="00866B80">
      <w:pPr>
        <w:jc w:val="both"/>
      </w:pPr>
      <w:r w:rsidRPr="00A77CF8">
        <w:rPr>
          <w:rFonts w:ascii="標楷體" w:eastAsia="標楷體" w:hint="eastAsia"/>
        </w:rPr>
        <w:t>甲方：國立東華大學</w:t>
      </w:r>
      <w:r w:rsidRPr="00A77CF8">
        <w:t xml:space="preserve">                    </w:t>
      </w:r>
      <w:r w:rsidRPr="00A77CF8">
        <w:rPr>
          <w:rFonts w:hint="eastAsia"/>
        </w:rPr>
        <w:t xml:space="preserve"> </w:t>
      </w:r>
    </w:p>
    <w:p w14:paraId="2D6A899E" w14:textId="77777777" w:rsidR="00866B80" w:rsidRPr="00A77CF8" w:rsidRDefault="00866B80" w:rsidP="00866B80">
      <w:pPr>
        <w:ind w:firstLineChars="300" w:firstLine="720"/>
        <w:jc w:val="both"/>
        <w:rPr>
          <w:rFonts w:eastAsia="細明體"/>
        </w:rPr>
      </w:pPr>
      <w:r w:rsidRPr="00A77CF8">
        <w:rPr>
          <w:rFonts w:eastAsia="細明體"/>
        </w:rPr>
        <w:t xml:space="preserve">Executed for </w:t>
      </w:r>
      <w:smartTag w:uri="urn:schemas-microsoft-com:office:smarttags" w:element="place">
        <w:smartTag w:uri="urn:schemas-microsoft-com:office:smarttags" w:element="PlaceName">
          <w:r w:rsidRPr="00A77CF8">
            <w:rPr>
              <w:rFonts w:eastAsia="細明體"/>
            </w:rPr>
            <w:t>National</w:t>
          </w:r>
        </w:smartTag>
        <w:r w:rsidRPr="00A77CF8">
          <w:rPr>
            <w:rFonts w:eastAsia="細明體" w:hint="eastAsia"/>
          </w:rPr>
          <w:t xml:space="preserve"> </w:t>
        </w:r>
        <w:smartTag w:uri="urn:schemas-microsoft-com:office:smarttags" w:element="PlaceName">
          <w:r w:rsidRPr="00A77CF8">
            <w:rPr>
              <w:rFonts w:eastAsia="細明體" w:hint="eastAsia"/>
            </w:rPr>
            <w:t>Dong</w:t>
          </w:r>
        </w:smartTag>
        <w:r w:rsidRPr="00A77CF8">
          <w:rPr>
            <w:rFonts w:eastAsia="細明體" w:hint="eastAsia"/>
          </w:rPr>
          <w:t xml:space="preserve"> </w:t>
        </w:r>
        <w:smartTag w:uri="urn:schemas-microsoft-com:office:smarttags" w:element="PlaceName">
          <w:r w:rsidRPr="00A77CF8">
            <w:rPr>
              <w:rFonts w:eastAsia="細明體" w:hint="eastAsia"/>
            </w:rPr>
            <w:t>Hwa</w:t>
          </w:r>
        </w:smartTag>
        <w:r w:rsidRPr="00A77CF8">
          <w:rPr>
            <w:rFonts w:eastAsia="細明體"/>
          </w:rPr>
          <w:t xml:space="preserve"> </w:t>
        </w:r>
        <w:smartTag w:uri="urn:schemas-microsoft-com:office:smarttags" w:element="PlaceType">
          <w:r w:rsidRPr="00A77CF8">
            <w:rPr>
              <w:rFonts w:eastAsia="細明體"/>
            </w:rPr>
            <w:t>University</w:t>
          </w:r>
        </w:smartTag>
      </w:smartTag>
      <w:r w:rsidRPr="00A77CF8">
        <w:rPr>
          <w:rFonts w:eastAsia="細明體"/>
        </w:rPr>
        <w:t xml:space="preserve"> by</w:t>
      </w:r>
    </w:p>
    <w:p w14:paraId="6B2E48CA" w14:textId="77777777" w:rsidR="00866B80" w:rsidRPr="00A77CF8" w:rsidRDefault="00866B80" w:rsidP="00866B80">
      <w:pPr>
        <w:jc w:val="both"/>
        <w:rPr>
          <w:rFonts w:eastAsia="細明體"/>
        </w:rPr>
      </w:pPr>
    </w:p>
    <w:p w14:paraId="69AB57C7" w14:textId="77777777" w:rsidR="00866B80" w:rsidRPr="00A77CF8" w:rsidRDefault="00866B80" w:rsidP="00866B80">
      <w:pPr>
        <w:ind w:firstLineChars="300" w:firstLine="720"/>
        <w:jc w:val="both"/>
      </w:pPr>
      <w:r w:rsidRPr="00A77CF8">
        <w:rPr>
          <w:rFonts w:eastAsia="細明體"/>
        </w:rPr>
        <w:t xml:space="preserve">____________________________ </w:t>
      </w:r>
      <w:r w:rsidRPr="00A77CF8">
        <w:rPr>
          <w:rFonts w:eastAsia="細明體" w:hint="eastAsia"/>
        </w:rPr>
        <w:t xml:space="preserve">   </w:t>
      </w:r>
      <w:r w:rsidRPr="00A77CF8">
        <w:rPr>
          <w:rFonts w:hint="eastAsia"/>
        </w:rPr>
        <w:t xml:space="preserve"> </w:t>
      </w:r>
    </w:p>
    <w:p w14:paraId="6D536ACC" w14:textId="7268138B" w:rsidR="00866B80" w:rsidRPr="00A77CF8" w:rsidRDefault="00866B80" w:rsidP="00866B80">
      <w:pPr>
        <w:ind w:firstLineChars="300" w:firstLine="720"/>
        <w:jc w:val="both"/>
      </w:pPr>
      <w:r w:rsidRPr="00A77CF8">
        <w:rPr>
          <w:rFonts w:ascii="標楷體" w:eastAsia="標楷體" w:hint="eastAsia"/>
        </w:rPr>
        <w:t>代表人（校長）：</w:t>
      </w:r>
      <w:r w:rsidR="00B26ADE">
        <w:rPr>
          <w:rFonts w:ascii="標楷體" w:eastAsia="標楷體" w:hint="eastAsia"/>
        </w:rPr>
        <w:t>徐輝明</w:t>
      </w:r>
      <w:r w:rsidRPr="00A77CF8">
        <w:t xml:space="preserve">            </w:t>
      </w:r>
      <w:r w:rsidRPr="00A77CF8">
        <w:rPr>
          <w:rFonts w:hint="eastAsia"/>
        </w:rPr>
        <w:t xml:space="preserve"> </w:t>
      </w:r>
    </w:p>
    <w:p w14:paraId="3434F777" w14:textId="07E2881C" w:rsidR="00866B80" w:rsidRPr="00A77CF8" w:rsidRDefault="00866B80" w:rsidP="00866B80">
      <w:pPr>
        <w:jc w:val="both"/>
        <w:rPr>
          <w:rFonts w:eastAsia="細明體"/>
        </w:rPr>
      </w:pPr>
      <w:r w:rsidRPr="00A77CF8">
        <w:rPr>
          <w:rFonts w:eastAsia="細明體" w:hint="eastAsia"/>
        </w:rPr>
        <w:t xml:space="preserve">      </w:t>
      </w:r>
      <w:bookmarkStart w:id="1" w:name="_GoBack"/>
      <w:r w:rsidR="008678E5">
        <w:rPr>
          <w:rFonts w:eastAsia="細明體" w:hint="eastAsia"/>
        </w:rPr>
        <w:t>H</w:t>
      </w:r>
      <w:r w:rsidR="008678E5">
        <w:rPr>
          <w:rFonts w:eastAsia="細明體"/>
        </w:rPr>
        <w:t>ui-</w:t>
      </w:r>
      <w:r w:rsidR="00CE7F4B">
        <w:rPr>
          <w:rFonts w:eastAsia="細明體"/>
        </w:rPr>
        <w:t>M</w:t>
      </w:r>
      <w:r w:rsidR="00CE7F4B">
        <w:rPr>
          <w:rFonts w:eastAsia="細明體" w:hint="eastAsia"/>
        </w:rPr>
        <w:t>i</w:t>
      </w:r>
      <w:r w:rsidR="008678E5">
        <w:rPr>
          <w:rFonts w:eastAsia="細明體"/>
        </w:rPr>
        <w:t xml:space="preserve"> </w:t>
      </w:r>
      <w:r w:rsidR="00CE7F4B">
        <w:rPr>
          <w:rFonts w:eastAsia="細明體"/>
        </w:rPr>
        <w:t>Hsu</w:t>
      </w:r>
      <w:r w:rsidRPr="00A77CF8">
        <w:rPr>
          <w:rFonts w:eastAsia="細明體"/>
        </w:rPr>
        <w:t>, Ph.D.</w:t>
      </w:r>
      <w:bookmarkEnd w:id="1"/>
      <w:r w:rsidRPr="00A77CF8">
        <w:rPr>
          <w:rFonts w:eastAsia="細明體"/>
        </w:rPr>
        <w:t xml:space="preserve">                  </w:t>
      </w:r>
      <w:r w:rsidRPr="00A77CF8">
        <w:rPr>
          <w:rFonts w:eastAsia="細明體" w:hint="eastAsia"/>
        </w:rPr>
        <w:t xml:space="preserve"> </w:t>
      </w:r>
    </w:p>
    <w:p w14:paraId="6F0664AC" w14:textId="77777777" w:rsidR="00866B80" w:rsidRPr="00A77CF8" w:rsidRDefault="00866B80" w:rsidP="00866B80">
      <w:pPr>
        <w:ind w:firstLineChars="300" w:firstLine="720"/>
        <w:jc w:val="both"/>
        <w:rPr>
          <w:rFonts w:eastAsia="細明體"/>
        </w:rPr>
      </w:pPr>
      <w:r w:rsidRPr="00A77CF8">
        <w:rPr>
          <w:rFonts w:eastAsia="細明體"/>
        </w:rPr>
        <w:t xml:space="preserve">President                             </w:t>
      </w:r>
      <w:r w:rsidRPr="00A77CF8">
        <w:rPr>
          <w:rFonts w:eastAsia="細明體" w:hint="eastAsia"/>
        </w:rPr>
        <w:t xml:space="preserve"> </w:t>
      </w:r>
      <w:r w:rsidRPr="00A77CF8">
        <w:rPr>
          <w:rFonts w:eastAsia="細明體"/>
        </w:rPr>
        <w:t xml:space="preserve"> </w:t>
      </w:r>
      <w:r w:rsidRPr="00A77CF8">
        <w:rPr>
          <w:rFonts w:eastAsia="細明體" w:hint="eastAsia"/>
        </w:rPr>
        <w:t xml:space="preserve"> </w:t>
      </w:r>
    </w:p>
    <w:p w14:paraId="63510F85" w14:textId="77777777" w:rsidR="00866B80" w:rsidRPr="00A77CF8" w:rsidRDefault="00866B80" w:rsidP="00866B80">
      <w:pPr>
        <w:ind w:firstLineChars="300" w:firstLine="720"/>
        <w:jc w:val="both"/>
        <w:rPr>
          <w:rFonts w:eastAsia="細明體"/>
        </w:rPr>
      </w:pPr>
      <w:smartTag w:uri="urn:schemas-microsoft-com:office:smarttags" w:element="place">
        <w:smartTag w:uri="urn:schemas-microsoft-com:office:smarttags" w:element="PlaceName">
          <w:r w:rsidRPr="00A77CF8">
            <w:rPr>
              <w:rFonts w:eastAsia="細明體"/>
            </w:rPr>
            <w:t>National</w:t>
          </w:r>
        </w:smartTag>
        <w:r w:rsidRPr="00A77CF8">
          <w:rPr>
            <w:rFonts w:eastAsia="細明體"/>
          </w:rPr>
          <w:t xml:space="preserve"> </w:t>
        </w:r>
        <w:smartTag w:uri="urn:schemas-microsoft-com:office:smarttags" w:element="PlaceName">
          <w:r w:rsidRPr="00A77CF8">
            <w:rPr>
              <w:rFonts w:eastAsia="細明體" w:hint="eastAsia"/>
            </w:rPr>
            <w:t>Dong</w:t>
          </w:r>
        </w:smartTag>
        <w:r w:rsidRPr="00A77CF8">
          <w:rPr>
            <w:rFonts w:eastAsia="細明體" w:hint="eastAsia"/>
          </w:rPr>
          <w:t xml:space="preserve"> </w:t>
        </w:r>
        <w:smartTag w:uri="urn:schemas-microsoft-com:office:smarttags" w:element="PlaceName">
          <w:r w:rsidRPr="00A77CF8">
            <w:rPr>
              <w:rFonts w:eastAsia="細明體" w:hint="eastAsia"/>
            </w:rPr>
            <w:t>Hwa</w:t>
          </w:r>
        </w:smartTag>
        <w:r w:rsidRPr="00A77CF8">
          <w:rPr>
            <w:rFonts w:eastAsia="細明體"/>
          </w:rPr>
          <w:t xml:space="preserve"> </w:t>
        </w:r>
        <w:smartTag w:uri="urn:schemas-microsoft-com:office:smarttags" w:element="PlaceType">
          <w:r w:rsidRPr="00A77CF8">
            <w:rPr>
              <w:rFonts w:eastAsia="細明體"/>
            </w:rPr>
            <w:t>University</w:t>
          </w:r>
        </w:smartTag>
      </w:smartTag>
    </w:p>
    <w:p w14:paraId="53CE669B" w14:textId="6F0AEF08" w:rsidR="00866B80" w:rsidRPr="00A77CF8" w:rsidRDefault="00866B80" w:rsidP="00866B80">
      <w:pPr>
        <w:tabs>
          <w:tab w:val="left" w:pos="4320"/>
        </w:tabs>
        <w:spacing w:line="400" w:lineRule="exact"/>
        <w:ind w:left="540" w:right="40" w:hangingChars="225" w:hanging="540"/>
        <w:jc w:val="both"/>
        <w:rPr>
          <w:rFonts w:ascii="標楷體" w:eastAsia="標楷體"/>
          <w:strike/>
        </w:rPr>
      </w:pPr>
      <w:r w:rsidRPr="00A77CF8">
        <w:rPr>
          <w:rFonts w:ascii="標楷體" w:eastAsia="標楷體" w:hint="eastAsia"/>
        </w:rPr>
        <w:t>乙方：博士後研究</w:t>
      </w:r>
      <w:r w:rsidR="00D74102" w:rsidRPr="00A77CF8">
        <w:rPr>
          <w:rFonts w:ascii="標楷體" w:eastAsia="標楷體" w:hint="eastAsia"/>
        </w:rPr>
        <w:t>人</w:t>
      </w:r>
      <w:r w:rsidRPr="00A77CF8">
        <w:rPr>
          <w:rFonts w:ascii="標楷體" w:eastAsia="標楷體" w:hint="eastAsia"/>
        </w:rPr>
        <w:t>員/客座</w:t>
      </w:r>
      <w:r w:rsidR="00D74102" w:rsidRPr="00A77CF8">
        <w:rPr>
          <w:rFonts w:ascii="標楷體" w:eastAsia="標楷體" w:hint="eastAsia"/>
        </w:rPr>
        <w:t>人員/講座人員</w:t>
      </w:r>
    </w:p>
    <w:p w14:paraId="30432ED0" w14:textId="77777777" w:rsidR="00866B80" w:rsidRPr="00A77CF8" w:rsidRDefault="00866B80" w:rsidP="00866B80">
      <w:pPr>
        <w:tabs>
          <w:tab w:val="left" w:pos="4320"/>
        </w:tabs>
        <w:spacing w:line="400" w:lineRule="exact"/>
        <w:ind w:right="40" w:firstLineChars="300" w:firstLine="720"/>
        <w:jc w:val="both"/>
        <w:rPr>
          <w:rFonts w:ascii="標楷體" w:eastAsia="標楷體"/>
        </w:rPr>
      </w:pPr>
      <w:r w:rsidRPr="00A77CF8">
        <w:rPr>
          <w:rFonts w:eastAsia="細明體" w:hint="eastAsia"/>
          <w:szCs w:val="24"/>
        </w:rPr>
        <w:t>E</w:t>
      </w:r>
      <w:r w:rsidRPr="00A77CF8">
        <w:rPr>
          <w:rFonts w:eastAsia="細明體"/>
          <w:szCs w:val="24"/>
        </w:rPr>
        <w:t>mployed researcher/professor</w:t>
      </w:r>
    </w:p>
    <w:p w14:paraId="1C67A79F" w14:textId="77777777" w:rsidR="00866B80" w:rsidRPr="00A77CF8" w:rsidRDefault="00866B80" w:rsidP="00866B80">
      <w:pPr>
        <w:tabs>
          <w:tab w:val="left" w:pos="4320"/>
        </w:tabs>
        <w:spacing w:line="400" w:lineRule="exact"/>
        <w:ind w:right="40" w:firstLineChars="300" w:firstLine="720"/>
        <w:jc w:val="both"/>
        <w:rPr>
          <w:rFonts w:ascii="標楷體" w:eastAsia="標楷體" w:hAnsi="標楷體"/>
          <w:szCs w:val="24"/>
        </w:rPr>
      </w:pPr>
      <w:r w:rsidRPr="00A77CF8">
        <w:rPr>
          <w:rFonts w:eastAsia="細明體"/>
        </w:rPr>
        <w:t>Executed by</w:t>
      </w:r>
    </w:p>
    <w:p w14:paraId="4F96523B" w14:textId="77777777" w:rsidR="00866B80" w:rsidRPr="00A77CF8" w:rsidRDefault="00866B80" w:rsidP="00866B80">
      <w:pPr>
        <w:ind w:firstLineChars="300" w:firstLine="720"/>
        <w:jc w:val="both"/>
        <w:rPr>
          <w:rFonts w:eastAsia="細明體"/>
        </w:rPr>
      </w:pPr>
    </w:p>
    <w:p w14:paraId="54DD889C" w14:textId="77777777" w:rsidR="00866B80" w:rsidRPr="00A77CF8" w:rsidRDefault="00866B80" w:rsidP="00866B80">
      <w:pPr>
        <w:ind w:firstLineChars="300" w:firstLine="720"/>
        <w:jc w:val="both"/>
        <w:rPr>
          <w:rFonts w:eastAsia="細明體"/>
        </w:rPr>
      </w:pPr>
      <w:r w:rsidRPr="00A77CF8">
        <w:rPr>
          <w:rFonts w:eastAsia="細明體"/>
        </w:rPr>
        <w:t>__________________________</w:t>
      </w:r>
      <w:r w:rsidRPr="00A77CF8">
        <w:rPr>
          <w:rFonts w:eastAsia="細明體" w:hint="eastAsia"/>
        </w:rPr>
        <w:t>___</w:t>
      </w:r>
    </w:p>
    <w:p w14:paraId="7FECA55F" w14:textId="05598493" w:rsidR="00866B80" w:rsidRPr="00A77CF8" w:rsidRDefault="00866B80" w:rsidP="008D75B2">
      <w:pPr>
        <w:ind w:firstLineChars="300" w:firstLine="720"/>
        <w:jc w:val="both"/>
        <w:rPr>
          <w:rFonts w:eastAsia="細明體"/>
        </w:rPr>
      </w:pPr>
      <w:r w:rsidRPr="00A77CF8">
        <w:rPr>
          <w:rFonts w:eastAsia="細明體"/>
        </w:rPr>
        <w:t>Date: ________________________</w:t>
      </w:r>
    </w:p>
    <w:p w14:paraId="34911810" w14:textId="77777777" w:rsidR="00866B80" w:rsidRPr="00A77CF8" w:rsidRDefault="00866B80" w:rsidP="00866B80">
      <w:pPr>
        <w:tabs>
          <w:tab w:val="left" w:pos="4320"/>
        </w:tabs>
        <w:spacing w:line="400" w:lineRule="exact"/>
        <w:ind w:right="40" w:firstLineChars="300" w:firstLine="720"/>
        <w:jc w:val="both"/>
        <w:rPr>
          <w:rFonts w:ascii="標楷體" w:eastAsia="標楷體" w:hAnsi="標楷體"/>
          <w:szCs w:val="24"/>
        </w:rPr>
      </w:pPr>
      <w:r w:rsidRPr="00A77CF8">
        <w:rPr>
          <w:rFonts w:ascii="標楷體" w:eastAsia="標楷體" w:hAnsi="標楷體" w:hint="eastAsia"/>
          <w:szCs w:val="24"/>
        </w:rPr>
        <w:t>計畫主持人</w:t>
      </w:r>
    </w:p>
    <w:p w14:paraId="3D54DCAE" w14:textId="77777777" w:rsidR="00866B80" w:rsidRPr="00A77CF8" w:rsidRDefault="00866B80" w:rsidP="00866B80">
      <w:pPr>
        <w:tabs>
          <w:tab w:val="left" w:pos="4320"/>
        </w:tabs>
        <w:spacing w:line="400" w:lineRule="exact"/>
        <w:ind w:right="40" w:firstLineChars="300" w:firstLine="720"/>
        <w:jc w:val="both"/>
        <w:rPr>
          <w:rFonts w:eastAsia="標楷體"/>
          <w:szCs w:val="24"/>
        </w:rPr>
      </w:pPr>
      <w:r w:rsidRPr="00A77CF8">
        <w:rPr>
          <w:rFonts w:eastAsia="標楷體"/>
          <w:szCs w:val="24"/>
        </w:rPr>
        <w:t>Project Director</w:t>
      </w:r>
    </w:p>
    <w:p w14:paraId="7BA2C1E5" w14:textId="77777777" w:rsidR="00866B80" w:rsidRPr="00A77CF8" w:rsidRDefault="00866B80" w:rsidP="00866B80">
      <w:pPr>
        <w:ind w:firstLineChars="300" w:firstLine="720"/>
        <w:jc w:val="both"/>
        <w:rPr>
          <w:rFonts w:eastAsia="細明體"/>
        </w:rPr>
      </w:pPr>
    </w:p>
    <w:p w14:paraId="2DF5615C" w14:textId="77777777" w:rsidR="00866B80" w:rsidRPr="00A77CF8" w:rsidRDefault="00866B80" w:rsidP="00866B80">
      <w:pPr>
        <w:ind w:firstLineChars="300" w:firstLine="720"/>
        <w:jc w:val="both"/>
        <w:rPr>
          <w:rFonts w:eastAsia="細明體"/>
        </w:rPr>
      </w:pPr>
      <w:r w:rsidRPr="00A77CF8">
        <w:rPr>
          <w:rFonts w:eastAsia="細明體"/>
        </w:rPr>
        <w:t>______________________________</w:t>
      </w:r>
    </w:p>
    <w:p w14:paraId="44075F5F" w14:textId="03B41F0E" w:rsidR="00055C22" w:rsidRPr="00A77CF8" w:rsidRDefault="00866B80" w:rsidP="00055C22">
      <w:pPr>
        <w:ind w:firstLineChars="300" w:firstLine="720"/>
        <w:jc w:val="both"/>
        <w:rPr>
          <w:rFonts w:eastAsia="細明體"/>
        </w:rPr>
      </w:pPr>
      <w:r w:rsidRPr="00A77CF8">
        <w:rPr>
          <w:rFonts w:eastAsia="細明體"/>
        </w:rPr>
        <w:t>Date: _________________________</w:t>
      </w:r>
    </w:p>
    <w:sectPr w:rsidR="00055C22" w:rsidRPr="00A77CF8" w:rsidSect="00866B80">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5FCF" w14:textId="77777777" w:rsidR="00AC47F8" w:rsidRDefault="00AC47F8" w:rsidP="008D75B2">
      <w:r>
        <w:separator/>
      </w:r>
    </w:p>
  </w:endnote>
  <w:endnote w:type="continuationSeparator" w:id="0">
    <w:p w14:paraId="02D52656" w14:textId="77777777" w:rsidR="00AC47F8" w:rsidRDefault="00AC47F8" w:rsidP="008D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922707"/>
      <w:docPartObj>
        <w:docPartGallery w:val="Page Numbers (Bottom of Page)"/>
        <w:docPartUnique/>
      </w:docPartObj>
    </w:sdtPr>
    <w:sdtEndPr/>
    <w:sdtContent>
      <w:p w14:paraId="2F337493" w14:textId="39E79E95" w:rsidR="008D75B2" w:rsidRDefault="008D75B2">
        <w:pPr>
          <w:pStyle w:val="a9"/>
          <w:jc w:val="center"/>
        </w:pPr>
        <w:r>
          <w:fldChar w:fldCharType="begin"/>
        </w:r>
        <w:r>
          <w:instrText>PAGE   \* MERGEFORMAT</w:instrText>
        </w:r>
        <w:r>
          <w:fldChar w:fldCharType="separate"/>
        </w:r>
        <w:r>
          <w:rPr>
            <w:lang w:val="zh-TW"/>
          </w:rPr>
          <w:t>2</w:t>
        </w:r>
        <w:r>
          <w:fldChar w:fldCharType="end"/>
        </w:r>
      </w:p>
    </w:sdtContent>
  </w:sdt>
  <w:p w14:paraId="5217F5BC" w14:textId="77777777" w:rsidR="008D75B2" w:rsidRDefault="008D75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FA8E" w14:textId="77777777" w:rsidR="00AC47F8" w:rsidRDefault="00AC47F8" w:rsidP="008D75B2">
      <w:r>
        <w:separator/>
      </w:r>
    </w:p>
  </w:footnote>
  <w:footnote w:type="continuationSeparator" w:id="0">
    <w:p w14:paraId="0D993007" w14:textId="77777777" w:rsidR="00AC47F8" w:rsidRDefault="00AC47F8" w:rsidP="008D7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33"/>
    <w:rsid w:val="0000306B"/>
    <w:rsid w:val="00055C22"/>
    <w:rsid w:val="00337B27"/>
    <w:rsid w:val="00427DA6"/>
    <w:rsid w:val="00434738"/>
    <w:rsid w:val="005138A6"/>
    <w:rsid w:val="005B60DC"/>
    <w:rsid w:val="006E2551"/>
    <w:rsid w:val="00702FC5"/>
    <w:rsid w:val="007E5C66"/>
    <w:rsid w:val="00866B80"/>
    <w:rsid w:val="008678E5"/>
    <w:rsid w:val="008D75B2"/>
    <w:rsid w:val="009F4462"/>
    <w:rsid w:val="00A26ACD"/>
    <w:rsid w:val="00A35F33"/>
    <w:rsid w:val="00A77CF8"/>
    <w:rsid w:val="00A90BB0"/>
    <w:rsid w:val="00AC47F8"/>
    <w:rsid w:val="00AE27AA"/>
    <w:rsid w:val="00B21FFE"/>
    <w:rsid w:val="00B26ADE"/>
    <w:rsid w:val="00C45CA1"/>
    <w:rsid w:val="00C9510C"/>
    <w:rsid w:val="00CE7F4B"/>
    <w:rsid w:val="00D74102"/>
    <w:rsid w:val="00E257BC"/>
    <w:rsid w:val="00E40163"/>
    <w:rsid w:val="00E85735"/>
    <w:rsid w:val="00F54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F47EB8"/>
  <w15:chartTrackingRefBased/>
  <w15:docId w15:val="{459E829C-6895-4E0D-84B8-A647AAF9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6B80"/>
    <w:pPr>
      <w:adjustRightInd w:val="0"/>
      <w:spacing w:line="360" w:lineRule="atLeast"/>
      <w:ind w:left="1980" w:hanging="1252"/>
      <w:jc w:val="both"/>
      <w:textAlignment w:val="baseline"/>
    </w:pPr>
    <w:rPr>
      <w:rFonts w:ascii="標楷體" w:eastAsia="標楷體" w:hAnsi="Times New Roman" w:cs="Times New Roman"/>
      <w:kern w:val="0"/>
      <w:sz w:val="28"/>
      <w:szCs w:val="20"/>
    </w:rPr>
  </w:style>
  <w:style w:type="character" w:customStyle="1" w:styleId="a4">
    <w:name w:val="本文縮排 字元"/>
    <w:basedOn w:val="a0"/>
    <w:link w:val="a3"/>
    <w:rsid w:val="00866B80"/>
    <w:rPr>
      <w:rFonts w:ascii="標楷體" w:eastAsia="標楷體" w:hAnsi="Times New Roman" w:cs="Times New Roman"/>
      <w:kern w:val="0"/>
      <w:sz w:val="28"/>
      <w:szCs w:val="20"/>
    </w:rPr>
  </w:style>
  <w:style w:type="paragraph" w:styleId="2">
    <w:name w:val="Body Text Indent 2"/>
    <w:basedOn w:val="a"/>
    <w:link w:val="20"/>
    <w:rsid w:val="00866B80"/>
    <w:pPr>
      <w:adjustRightInd w:val="0"/>
      <w:spacing w:line="360" w:lineRule="atLeast"/>
      <w:ind w:left="908" w:hanging="368"/>
      <w:textAlignment w:val="baseline"/>
    </w:pPr>
    <w:rPr>
      <w:rFonts w:ascii="標楷體" w:eastAsia="標楷體" w:hAnsi="Times New Roman" w:cs="Times New Roman"/>
      <w:kern w:val="0"/>
      <w:sz w:val="28"/>
      <w:szCs w:val="20"/>
    </w:rPr>
  </w:style>
  <w:style w:type="character" w:customStyle="1" w:styleId="20">
    <w:name w:val="本文縮排 2 字元"/>
    <w:basedOn w:val="a0"/>
    <w:link w:val="2"/>
    <w:rsid w:val="00866B80"/>
    <w:rPr>
      <w:rFonts w:ascii="標楷體" w:eastAsia="標楷體" w:hAnsi="Times New Roman" w:cs="Times New Roman"/>
      <w:kern w:val="0"/>
      <w:sz w:val="28"/>
      <w:szCs w:val="20"/>
    </w:rPr>
  </w:style>
  <w:style w:type="paragraph" w:styleId="a5">
    <w:name w:val="Block Text"/>
    <w:basedOn w:val="a"/>
    <w:rsid w:val="00866B80"/>
    <w:pPr>
      <w:adjustRightInd w:val="0"/>
      <w:spacing w:line="260" w:lineRule="atLeast"/>
      <w:ind w:left="1260" w:right="653" w:hanging="360"/>
      <w:jc w:val="both"/>
      <w:textAlignment w:val="baseline"/>
    </w:pPr>
    <w:rPr>
      <w:rFonts w:ascii="標楷體" w:eastAsia="標楷體" w:hAnsi="Times New Roman" w:cs="Times New Roman"/>
      <w:kern w:val="0"/>
      <w:sz w:val="32"/>
      <w:szCs w:val="20"/>
    </w:rPr>
  </w:style>
  <w:style w:type="character" w:styleId="a6">
    <w:name w:val="Hyperlink"/>
    <w:rsid w:val="00866B80"/>
    <w:rPr>
      <w:color w:val="0000FF"/>
      <w:u w:val="single"/>
    </w:rPr>
  </w:style>
  <w:style w:type="paragraph" w:styleId="a7">
    <w:name w:val="header"/>
    <w:basedOn w:val="a"/>
    <w:link w:val="a8"/>
    <w:uiPriority w:val="99"/>
    <w:unhideWhenUsed/>
    <w:rsid w:val="008D75B2"/>
    <w:pPr>
      <w:tabs>
        <w:tab w:val="center" w:pos="4153"/>
        <w:tab w:val="right" w:pos="8306"/>
      </w:tabs>
      <w:snapToGrid w:val="0"/>
    </w:pPr>
    <w:rPr>
      <w:sz w:val="20"/>
      <w:szCs w:val="20"/>
    </w:rPr>
  </w:style>
  <w:style w:type="character" w:customStyle="1" w:styleId="a8">
    <w:name w:val="頁首 字元"/>
    <w:basedOn w:val="a0"/>
    <w:link w:val="a7"/>
    <w:uiPriority w:val="99"/>
    <w:rsid w:val="008D75B2"/>
    <w:rPr>
      <w:sz w:val="20"/>
      <w:szCs w:val="20"/>
    </w:rPr>
  </w:style>
  <w:style w:type="paragraph" w:styleId="a9">
    <w:name w:val="footer"/>
    <w:basedOn w:val="a"/>
    <w:link w:val="aa"/>
    <w:uiPriority w:val="99"/>
    <w:unhideWhenUsed/>
    <w:rsid w:val="008D75B2"/>
    <w:pPr>
      <w:tabs>
        <w:tab w:val="center" w:pos="4153"/>
        <w:tab w:val="right" w:pos="8306"/>
      </w:tabs>
      <w:snapToGrid w:val="0"/>
    </w:pPr>
    <w:rPr>
      <w:sz w:val="20"/>
      <w:szCs w:val="20"/>
    </w:rPr>
  </w:style>
  <w:style w:type="character" w:customStyle="1" w:styleId="aa">
    <w:name w:val="頁尾 字元"/>
    <w:basedOn w:val="a0"/>
    <w:link w:val="a9"/>
    <w:uiPriority w:val="99"/>
    <w:rsid w:val="008D75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劉乃綺</dc:creator>
  <cp:keywords/>
  <dc:description/>
  <cp:lastModifiedBy>user</cp:lastModifiedBy>
  <cp:revision>11</cp:revision>
  <dcterms:created xsi:type="dcterms:W3CDTF">2021-12-27T06:21:00Z</dcterms:created>
  <dcterms:modified xsi:type="dcterms:W3CDTF">2024-03-27T02:05:00Z</dcterms:modified>
</cp:coreProperties>
</file>